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9A0632" w14:textId="77777777" w:rsidR="001945D5" w:rsidRPr="00BF2B45" w:rsidRDefault="001945D5" w:rsidP="001945D5">
      <w:pPr>
        <w:jc w:val="both"/>
        <w:rPr>
          <w:rFonts w:ascii="Arial" w:hAnsi="Arial" w:cs="Arial"/>
          <w:b/>
          <w:bCs/>
          <w:u w:val="single"/>
        </w:rPr>
      </w:pPr>
      <w:r w:rsidRPr="00BF2B45">
        <w:rPr>
          <w:rFonts w:ascii="Arial" w:hAnsi="Arial" w:cs="Arial"/>
          <w:b/>
          <w:bCs/>
          <w:u w:val="single"/>
        </w:rPr>
        <w:t>CHAPTER 41: ERECTION OF TRANSMISSION TOWER</w:t>
      </w:r>
    </w:p>
    <w:p w14:paraId="09EC760C" w14:textId="77777777" w:rsidR="001945D5" w:rsidRPr="00BF2B45" w:rsidRDefault="001945D5" w:rsidP="001945D5">
      <w:pPr>
        <w:jc w:val="both"/>
        <w:rPr>
          <w:rFonts w:ascii="Arial" w:hAnsi="Arial" w:cs="Arial"/>
        </w:rPr>
      </w:pPr>
      <w:r w:rsidRPr="00BF2B45">
        <w:rPr>
          <w:rFonts w:ascii="Arial" w:hAnsi="Arial" w:cs="Arial"/>
        </w:rPr>
        <w:t>TECHNICAL SPECIFICATIONS FOR ERECTION OF TRANSMISSION LINES</w:t>
      </w:r>
    </w:p>
    <w:p w14:paraId="4F796195" w14:textId="77777777" w:rsidR="001945D5" w:rsidRPr="00BF2B45" w:rsidRDefault="001945D5" w:rsidP="001945D5">
      <w:pPr>
        <w:jc w:val="both"/>
        <w:rPr>
          <w:rFonts w:ascii="Arial" w:hAnsi="Arial" w:cs="Arial"/>
          <w:b/>
          <w:bCs/>
        </w:rPr>
      </w:pPr>
      <w:r w:rsidRPr="00BF2B45">
        <w:rPr>
          <w:rFonts w:ascii="Arial" w:hAnsi="Arial" w:cs="Arial"/>
          <w:b/>
          <w:bCs/>
        </w:rPr>
        <w:t>41.01 INDIAN STANDARDS/ CODE :</w:t>
      </w:r>
    </w:p>
    <w:p w14:paraId="7EA165F2" w14:textId="77777777" w:rsidR="001945D5" w:rsidRPr="00BF2B45" w:rsidRDefault="001945D5" w:rsidP="001945D5">
      <w:pPr>
        <w:jc w:val="both"/>
        <w:rPr>
          <w:rFonts w:ascii="Arial" w:hAnsi="Arial" w:cs="Arial"/>
        </w:rPr>
      </w:pPr>
      <w:r w:rsidRPr="00BF2B45">
        <w:rPr>
          <w:rFonts w:ascii="Arial" w:hAnsi="Arial" w:cs="Arial"/>
        </w:rPr>
        <w:t>The material and services under this section shall conform to the requirements of the latest revisions and amendments available at the time of placement of order of all the relevant Indian standards/codes listed here under or equivalent International Standards, except as modified in this document.</w:t>
      </w:r>
    </w:p>
    <w:tbl>
      <w:tblPr>
        <w:tblW w:w="9087" w:type="dxa"/>
        <w:tblInd w:w="93" w:type="dxa"/>
        <w:tblLook w:val="04A0" w:firstRow="1" w:lastRow="0" w:firstColumn="1" w:lastColumn="0" w:noHBand="0" w:noVBand="1"/>
      </w:tblPr>
      <w:tblGrid>
        <w:gridCol w:w="840"/>
        <w:gridCol w:w="2200"/>
        <w:gridCol w:w="6047"/>
      </w:tblGrid>
      <w:tr w:rsidR="001945D5" w:rsidRPr="00BF2B45" w14:paraId="41547756" w14:textId="77777777" w:rsidTr="00BE1198">
        <w:trPr>
          <w:trHeight w:val="342"/>
        </w:trPr>
        <w:tc>
          <w:tcPr>
            <w:tcW w:w="840" w:type="dxa"/>
            <w:tcBorders>
              <w:top w:val="single" w:sz="4" w:space="0" w:color="000000"/>
              <w:left w:val="single" w:sz="4" w:space="0" w:color="000000"/>
              <w:bottom w:val="single" w:sz="4" w:space="0" w:color="000000"/>
              <w:right w:val="single" w:sz="4" w:space="0" w:color="000000"/>
            </w:tcBorders>
            <w:shd w:val="clear" w:color="auto" w:fill="auto"/>
            <w:hideMark/>
          </w:tcPr>
          <w:p w14:paraId="10D0E66F" w14:textId="77777777" w:rsidR="001945D5" w:rsidRPr="00BF2B45" w:rsidRDefault="001945D5" w:rsidP="00BE1198">
            <w:pPr>
              <w:spacing w:after="0" w:line="240" w:lineRule="auto"/>
              <w:rPr>
                <w:rFonts w:ascii="Arial" w:eastAsia="Times New Roman" w:hAnsi="Arial" w:cs="Arial"/>
                <w:b/>
                <w:bCs/>
                <w:lang w:eastAsia="en-IN"/>
              </w:rPr>
            </w:pPr>
            <w:r w:rsidRPr="00BF2B45">
              <w:rPr>
                <w:rFonts w:ascii="Arial" w:eastAsia="Times New Roman" w:hAnsi="Arial" w:cs="Arial"/>
                <w:b/>
                <w:bCs/>
                <w:lang w:eastAsia="en-IN"/>
              </w:rPr>
              <w:t>S.No.</w:t>
            </w:r>
          </w:p>
        </w:tc>
        <w:tc>
          <w:tcPr>
            <w:tcW w:w="2200" w:type="dxa"/>
            <w:tcBorders>
              <w:top w:val="single" w:sz="4" w:space="0" w:color="000000"/>
              <w:left w:val="nil"/>
              <w:bottom w:val="single" w:sz="4" w:space="0" w:color="000000"/>
              <w:right w:val="single" w:sz="4" w:space="0" w:color="000000"/>
            </w:tcBorders>
            <w:shd w:val="clear" w:color="auto" w:fill="auto"/>
            <w:hideMark/>
          </w:tcPr>
          <w:p w14:paraId="3924EAFE" w14:textId="77777777" w:rsidR="001945D5" w:rsidRPr="00BF2B45" w:rsidRDefault="001945D5" w:rsidP="00BE1198">
            <w:pPr>
              <w:spacing w:after="0" w:line="240" w:lineRule="auto"/>
              <w:rPr>
                <w:rFonts w:ascii="Arial" w:eastAsia="Times New Roman" w:hAnsi="Arial" w:cs="Arial"/>
                <w:b/>
                <w:bCs/>
                <w:lang w:eastAsia="en-IN"/>
              </w:rPr>
            </w:pPr>
            <w:r w:rsidRPr="00BF2B45">
              <w:rPr>
                <w:rFonts w:ascii="Arial" w:eastAsia="Times New Roman" w:hAnsi="Arial" w:cs="Arial"/>
                <w:b/>
                <w:bCs/>
                <w:lang w:eastAsia="en-IN"/>
              </w:rPr>
              <w:t>Indian standards</w:t>
            </w:r>
          </w:p>
        </w:tc>
        <w:tc>
          <w:tcPr>
            <w:tcW w:w="6047" w:type="dxa"/>
            <w:tcBorders>
              <w:top w:val="single" w:sz="4" w:space="0" w:color="000000"/>
              <w:left w:val="nil"/>
              <w:bottom w:val="single" w:sz="4" w:space="0" w:color="000000"/>
              <w:right w:val="single" w:sz="4" w:space="0" w:color="000000"/>
            </w:tcBorders>
            <w:shd w:val="clear" w:color="auto" w:fill="auto"/>
            <w:hideMark/>
          </w:tcPr>
          <w:p w14:paraId="5857F4BA" w14:textId="77777777" w:rsidR="001945D5" w:rsidRPr="00BF2B45" w:rsidRDefault="001945D5" w:rsidP="00BE1198">
            <w:pPr>
              <w:spacing w:after="0" w:line="240" w:lineRule="auto"/>
              <w:jc w:val="center"/>
              <w:rPr>
                <w:rFonts w:ascii="Arial" w:eastAsia="Times New Roman" w:hAnsi="Arial" w:cs="Arial"/>
                <w:b/>
                <w:bCs/>
                <w:lang w:eastAsia="en-IN"/>
              </w:rPr>
            </w:pPr>
            <w:r w:rsidRPr="00BF2B45">
              <w:rPr>
                <w:rFonts w:ascii="Arial" w:eastAsia="Times New Roman" w:hAnsi="Arial" w:cs="Arial"/>
                <w:b/>
                <w:bCs/>
                <w:lang w:eastAsia="en-IN"/>
              </w:rPr>
              <w:t>Title</w:t>
            </w:r>
          </w:p>
        </w:tc>
      </w:tr>
      <w:tr w:rsidR="001945D5" w:rsidRPr="00BF2B45" w14:paraId="16CCE619" w14:textId="77777777" w:rsidTr="00BE1198">
        <w:trPr>
          <w:trHeight w:val="1080"/>
        </w:trPr>
        <w:tc>
          <w:tcPr>
            <w:tcW w:w="840" w:type="dxa"/>
            <w:tcBorders>
              <w:top w:val="nil"/>
              <w:left w:val="single" w:sz="4" w:space="0" w:color="000000"/>
              <w:bottom w:val="single" w:sz="4" w:space="0" w:color="000000"/>
              <w:right w:val="single" w:sz="4" w:space="0" w:color="000000"/>
            </w:tcBorders>
            <w:shd w:val="clear" w:color="auto" w:fill="auto"/>
            <w:hideMark/>
          </w:tcPr>
          <w:p w14:paraId="6072EA11" w14:textId="77777777" w:rsidR="001945D5" w:rsidRPr="00BF2B45" w:rsidRDefault="001945D5"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1</w:t>
            </w:r>
          </w:p>
        </w:tc>
        <w:tc>
          <w:tcPr>
            <w:tcW w:w="2200" w:type="dxa"/>
            <w:tcBorders>
              <w:top w:val="nil"/>
              <w:left w:val="nil"/>
              <w:bottom w:val="single" w:sz="4" w:space="0" w:color="000000"/>
              <w:right w:val="single" w:sz="4" w:space="0" w:color="000000"/>
            </w:tcBorders>
            <w:shd w:val="clear" w:color="auto" w:fill="auto"/>
            <w:hideMark/>
          </w:tcPr>
          <w:p w14:paraId="338A877C" w14:textId="77777777" w:rsidR="001945D5" w:rsidRPr="00BF2B45" w:rsidRDefault="001945D5" w:rsidP="00BE1198">
            <w:pPr>
              <w:spacing w:after="0" w:line="240" w:lineRule="auto"/>
              <w:rPr>
                <w:rFonts w:ascii="Arial" w:eastAsia="Times New Roman" w:hAnsi="Arial" w:cs="Arial"/>
                <w:lang w:eastAsia="en-IN"/>
              </w:rPr>
            </w:pPr>
            <w:r w:rsidRPr="00BF2B45">
              <w:rPr>
                <w:rFonts w:ascii="Arial" w:eastAsia="Times New Roman" w:hAnsi="Arial" w:cs="Arial"/>
                <w:lang w:eastAsia="en-IN"/>
              </w:rPr>
              <w:t>IS:5613-1995 (part- II)</w:t>
            </w:r>
          </w:p>
        </w:tc>
        <w:tc>
          <w:tcPr>
            <w:tcW w:w="6047" w:type="dxa"/>
            <w:tcBorders>
              <w:top w:val="nil"/>
              <w:left w:val="nil"/>
              <w:bottom w:val="single" w:sz="4" w:space="0" w:color="000000"/>
              <w:right w:val="single" w:sz="4" w:space="0" w:color="000000"/>
            </w:tcBorders>
            <w:shd w:val="clear" w:color="auto" w:fill="auto"/>
            <w:hideMark/>
          </w:tcPr>
          <w:p w14:paraId="647C7CCE" w14:textId="77777777" w:rsidR="001945D5" w:rsidRPr="00BF2B45" w:rsidRDefault="001945D5" w:rsidP="00BE1198">
            <w:pPr>
              <w:spacing w:after="0" w:line="240" w:lineRule="auto"/>
              <w:rPr>
                <w:rFonts w:ascii="Arial" w:eastAsia="Times New Roman" w:hAnsi="Arial" w:cs="Arial"/>
                <w:lang w:eastAsia="en-IN"/>
              </w:rPr>
            </w:pPr>
            <w:r w:rsidRPr="00BF2B45">
              <w:rPr>
                <w:rFonts w:ascii="Arial" w:eastAsia="Times New Roman" w:hAnsi="Arial" w:cs="Arial"/>
                <w:lang w:eastAsia="en-IN"/>
              </w:rPr>
              <w:t>Code of practice for design, installation and maintenance of overhead power lines.</w:t>
            </w:r>
            <w:r w:rsidRPr="00BF2B45">
              <w:rPr>
                <w:rFonts w:ascii="Arial" w:eastAsia="Times New Roman" w:hAnsi="Arial" w:cs="Arial"/>
                <w:lang w:eastAsia="en-IN"/>
              </w:rPr>
              <w:br/>
              <w:t>Sec.-1         - Designs.</w:t>
            </w:r>
            <w:r w:rsidRPr="00BF2B45">
              <w:rPr>
                <w:rFonts w:ascii="Arial" w:eastAsia="Times New Roman" w:hAnsi="Arial" w:cs="Arial"/>
                <w:lang w:eastAsia="en-IN"/>
              </w:rPr>
              <w:br/>
              <w:t>Sec.-2         - Installation &amp; Maintenance</w:t>
            </w:r>
          </w:p>
        </w:tc>
      </w:tr>
      <w:tr w:rsidR="001945D5" w:rsidRPr="00BF2B45" w14:paraId="50F9B182" w14:textId="77777777" w:rsidTr="00BE1198">
        <w:trPr>
          <w:trHeight w:val="540"/>
        </w:trPr>
        <w:tc>
          <w:tcPr>
            <w:tcW w:w="840" w:type="dxa"/>
            <w:tcBorders>
              <w:top w:val="nil"/>
              <w:left w:val="single" w:sz="4" w:space="0" w:color="000000"/>
              <w:bottom w:val="single" w:sz="4" w:space="0" w:color="000000"/>
              <w:right w:val="single" w:sz="4" w:space="0" w:color="000000"/>
            </w:tcBorders>
            <w:shd w:val="clear" w:color="auto" w:fill="auto"/>
            <w:hideMark/>
          </w:tcPr>
          <w:p w14:paraId="4DA3F8D7" w14:textId="77777777" w:rsidR="001945D5" w:rsidRPr="00BF2B45" w:rsidRDefault="001945D5"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2</w:t>
            </w:r>
          </w:p>
        </w:tc>
        <w:tc>
          <w:tcPr>
            <w:tcW w:w="2200" w:type="dxa"/>
            <w:tcBorders>
              <w:top w:val="nil"/>
              <w:left w:val="nil"/>
              <w:bottom w:val="single" w:sz="4" w:space="0" w:color="000000"/>
              <w:right w:val="single" w:sz="4" w:space="0" w:color="000000"/>
            </w:tcBorders>
            <w:shd w:val="clear" w:color="auto" w:fill="auto"/>
            <w:hideMark/>
          </w:tcPr>
          <w:p w14:paraId="268E2CF2" w14:textId="77777777" w:rsidR="001945D5" w:rsidRPr="00BF2B45" w:rsidRDefault="001945D5" w:rsidP="00BE1198">
            <w:pPr>
              <w:spacing w:after="0" w:line="240" w:lineRule="auto"/>
              <w:rPr>
                <w:rFonts w:ascii="Arial" w:eastAsia="Times New Roman" w:hAnsi="Arial" w:cs="Arial"/>
                <w:lang w:eastAsia="en-IN"/>
              </w:rPr>
            </w:pPr>
            <w:r w:rsidRPr="00BF2B45">
              <w:rPr>
                <w:rFonts w:ascii="Arial" w:eastAsia="Times New Roman" w:hAnsi="Arial" w:cs="Arial"/>
                <w:lang w:eastAsia="en-IN"/>
              </w:rPr>
              <w:t>IS:269-1967</w:t>
            </w:r>
          </w:p>
        </w:tc>
        <w:tc>
          <w:tcPr>
            <w:tcW w:w="6047" w:type="dxa"/>
            <w:tcBorders>
              <w:top w:val="nil"/>
              <w:left w:val="nil"/>
              <w:bottom w:val="single" w:sz="4" w:space="0" w:color="000000"/>
              <w:right w:val="single" w:sz="4" w:space="0" w:color="000000"/>
            </w:tcBorders>
            <w:shd w:val="clear" w:color="auto" w:fill="auto"/>
            <w:hideMark/>
          </w:tcPr>
          <w:p w14:paraId="375EF56A" w14:textId="77777777" w:rsidR="001945D5" w:rsidRPr="00BF2B45" w:rsidRDefault="001945D5" w:rsidP="00BE1198">
            <w:pPr>
              <w:spacing w:after="0" w:line="240" w:lineRule="auto"/>
              <w:rPr>
                <w:rFonts w:ascii="Arial" w:eastAsia="Times New Roman" w:hAnsi="Arial" w:cs="Arial"/>
                <w:lang w:eastAsia="en-IN"/>
              </w:rPr>
            </w:pPr>
            <w:r w:rsidRPr="00BF2B45">
              <w:rPr>
                <w:rFonts w:ascii="Arial" w:eastAsia="Times New Roman" w:hAnsi="Arial" w:cs="Arial"/>
                <w:lang w:eastAsia="en-IN"/>
              </w:rPr>
              <w:t>Ordinary rapid  hardening  and  low  heat Portland cement.</w:t>
            </w:r>
          </w:p>
        </w:tc>
      </w:tr>
      <w:tr w:rsidR="001945D5" w:rsidRPr="00BF2B45" w14:paraId="4FC1C70E" w14:textId="77777777" w:rsidTr="00BE1198">
        <w:trPr>
          <w:trHeight w:val="582"/>
        </w:trPr>
        <w:tc>
          <w:tcPr>
            <w:tcW w:w="840" w:type="dxa"/>
            <w:tcBorders>
              <w:top w:val="nil"/>
              <w:left w:val="single" w:sz="4" w:space="0" w:color="000000"/>
              <w:bottom w:val="single" w:sz="4" w:space="0" w:color="000000"/>
              <w:right w:val="single" w:sz="4" w:space="0" w:color="000000"/>
            </w:tcBorders>
            <w:shd w:val="clear" w:color="auto" w:fill="auto"/>
            <w:hideMark/>
          </w:tcPr>
          <w:p w14:paraId="161BA571" w14:textId="77777777" w:rsidR="001945D5" w:rsidRPr="00BF2B45" w:rsidRDefault="001945D5"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3</w:t>
            </w:r>
          </w:p>
        </w:tc>
        <w:tc>
          <w:tcPr>
            <w:tcW w:w="2200" w:type="dxa"/>
            <w:tcBorders>
              <w:top w:val="nil"/>
              <w:left w:val="nil"/>
              <w:bottom w:val="single" w:sz="4" w:space="0" w:color="000000"/>
              <w:right w:val="single" w:sz="4" w:space="0" w:color="000000"/>
            </w:tcBorders>
            <w:shd w:val="clear" w:color="auto" w:fill="auto"/>
            <w:hideMark/>
          </w:tcPr>
          <w:p w14:paraId="3DA69207" w14:textId="77777777" w:rsidR="001945D5" w:rsidRPr="00BF2B45" w:rsidRDefault="001945D5" w:rsidP="00BE1198">
            <w:pPr>
              <w:spacing w:after="0" w:line="240" w:lineRule="auto"/>
              <w:rPr>
                <w:rFonts w:ascii="Arial" w:eastAsia="Times New Roman" w:hAnsi="Arial" w:cs="Arial"/>
                <w:lang w:eastAsia="en-IN"/>
              </w:rPr>
            </w:pPr>
            <w:r w:rsidRPr="00BF2B45">
              <w:rPr>
                <w:rFonts w:ascii="Arial" w:eastAsia="Times New Roman" w:hAnsi="Arial" w:cs="Arial"/>
                <w:lang w:eastAsia="en-IN"/>
              </w:rPr>
              <w:t>IS:456-2000</w:t>
            </w:r>
          </w:p>
        </w:tc>
        <w:tc>
          <w:tcPr>
            <w:tcW w:w="6047" w:type="dxa"/>
            <w:tcBorders>
              <w:top w:val="nil"/>
              <w:left w:val="nil"/>
              <w:bottom w:val="single" w:sz="4" w:space="0" w:color="000000"/>
              <w:right w:val="single" w:sz="4" w:space="0" w:color="000000"/>
            </w:tcBorders>
            <w:shd w:val="clear" w:color="auto" w:fill="auto"/>
            <w:hideMark/>
          </w:tcPr>
          <w:p w14:paraId="3A3CF64D" w14:textId="77777777" w:rsidR="001945D5" w:rsidRPr="00BF2B45" w:rsidRDefault="001945D5" w:rsidP="00BE1198">
            <w:pPr>
              <w:spacing w:after="0" w:line="240" w:lineRule="auto"/>
              <w:rPr>
                <w:rFonts w:ascii="Arial" w:eastAsia="Times New Roman" w:hAnsi="Arial" w:cs="Arial"/>
                <w:lang w:eastAsia="en-IN"/>
              </w:rPr>
            </w:pPr>
            <w:r w:rsidRPr="00BF2B45">
              <w:rPr>
                <w:rFonts w:ascii="Arial" w:eastAsia="Times New Roman" w:hAnsi="Arial" w:cs="Arial"/>
                <w:lang w:eastAsia="en-IN"/>
              </w:rPr>
              <w:t>Code     of     practice  for     plain  and reinforced concrete</w:t>
            </w:r>
          </w:p>
        </w:tc>
      </w:tr>
      <w:tr w:rsidR="001945D5" w:rsidRPr="00BF2B45" w14:paraId="24791D58" w14:textId="77777777" w:rsidTr="00BE1198">
        <w:trPr>
          <w:trHeight w:val="540"/>
        </w:trPr>
        <w:tc>
          <w:tcPr>
            <w:tcW w:w="840" w:type="dxa"/>
            <w:tcBorders>
              <w:top w:val="nil"/>
              <w:left w:val="single" w:sz="4" w:space="0" w:color="000000"/>
              <w:bottom w:val="single" w:sz="4" w:space="0" w:color="000000"/>
              <w:right w:val="single" w:sz="4" w:space="0" w:color="000000"/>
            </w:tcBorders>
            <w:shd w:val="clear" w:color="auto" w:fill="auto"/>
            <w:hideMark/>
          </w:tcPr>
          <w:p w14:paraId="57FE512E" w14:textId="77777777" w:rsidR="001945D5" w:rsidRPr="00BF2B45" w:rsidRDefault="001945D5"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4</w:t>
            </w:r>
          </w:p>
        </w:tc>
        <w:tc>
          <w:tcPr>
            <w:tcW w:w="2200" w:type="dxa"/>
            <w:tcBorders>
              <w:top w:val="nil"/>
              <w:left w:val="nil"/>
              <w:bottom w:val="single" w:sz="4" w:space="0" w:color="000000"/>
              <w:right w:val="single" w:sz="4" w:space="0" w:color="000000"/>
            </w:tcBorders>
            <w:shd w:val="clear" w:color="auto" w:fill="auto"/>
            <w:hideMark/>
          </w:tcPr>
          <w:p w14:paraId="527D3D88" w14:textId="77777777" w:rsidR="001945D5" w:rsidRPr="00BF2B45" w:rsidRDefault="001945D5" w:rsidP="00BE1198">
            <w:pPr>
              <w:spacing w:after="0" w:line="240" w:lineRule="auto"/>
              <w:rPr>
                <w:rFonts w:ascii="Arial" w:eastAsia="Times New Roman" w:hAnsi="Arial" w:cs="Arial"/>
                <w:lang w:eastAsia="en-IN"/>
              </w:rPr>
            </w:pPr>
            <w:r w:rsidRPr="00BF2B45">
              <w:rPr>
                <w:rFonts w:ascii="Arial" w:eastAsia="Times New Roman" w:hAnsi="Arial" w:cs="Arial"/>
                <w:lang w:eastAsia="en-IN"/>
              </w:rPr>
              <w:t>IS:1786-1966</w:t>
            </w:r>
          </w:p>
        </w:tc>
        <w:tc>
          <w:tcPr>
            <w:tcW w:w="6047" w:type="dxa"/>
            <w:tcBorders>
              <w:top w:val="nil"/>
              <w:left w:val="nil"/>
              <w:bottom w:val="single" w:sz="4" w:space="0" w:color="000000"/>
              <w:right w:val="single" w:sz="4" w:space="0" w:color="000000"/>
            </w:tcBorders>
            <w:shd w:val="clear" w:color="auto" w:fill="auto"/>
            <w:hideMark/>
          </w:tcPr>
          <w:p w14:paraId="29AE72DC" w14:textId="77777777" w:rsidR="001945D5" w:rsidRPr="00BF2B45" w:rsidRDefault="001945D5" w:rsidP="00BE1198">
            <w:pPr>
              <w:spacing w:after="0" w:line="240" w:lineRule="auto"/>
              <w:rPr>
                <w:rFonts w:ascii="Arial" w:eastAsia="Times New Roman" w:hAnsi="Arial" w:cs="Arial"/>
                <w:lang w:eastAsia="en-IN"/>
              </w:rPr>
            </w:pPr>
            <w:r w:rsidRPr="00BF2B45">
              <w:rPr>
                <w:rFonts w:ascii="Arial" w:eastAsia="Times New Roman" w:hAnsi="Arial" w:cs="Arial"/>
                <w:lang w:eastAsia="en-IN"/>
              </w:rPr>
              <w:t>Cold  twisted    steel  bars  for concrete reinforcements</w:t>
            </w:r>
          </w:p>
        </w:tc>
      </w:tr>
      <w:tr w:rsidR="001945D5" w:rsidRPr="00BF2B45" w14:paraId="4D23FE3C" w14:textId="77777777" w:rsidTr="00BE1198">
        <w:trPr>
          <w:trHeight w:val="739"/>
        </w:trPr>
        <w:tc>
          <w:tcPr>
            <w:tcW w:w="840" w:type="dxa"/>
            <w:tcBorders>
              <w:top w:val="nil"/>
              <w:left w:val="single" w:sz="4" w:space="0" w:color="000000"/>
              <w:bottom w:val="single" w:sz="4" w:space="0" w:color="000000"/>
              <w:right w:val="single" w:sz="4" w:space="0" w:color="000000"/>
            </w:tcBorders>
            <w:shd w:val="clear" w:color="auto" w:fill="auto"/>
            <w:hideMark/>
          </w:tcPr>
          <w:p w14:paraId="55676E04" w14:textId="77777777" w:rsidR="001945D5" w:rsidRPr="00BF2B45" w:rsidRDefault="001945D5" w:rsidP="00BE1198">
            <w:pPr>
              <w:spacing w:after="0" w:line="240" w:lineRule="auto"/>
              <w:jc w:val="center"/>
              <w:rPr>
                <w:rFonts w:ascii="Arial" w:eastAsia="Times New Roman" w:hAnsi="Arial" w:cs="Arial"/>
                <w:lang w:eastAsia="en-IN"/>
              </w:rPr>
            </w:pPr>
            <w:r w:rsidRPr="00BF2B45">
              <w:rPr>
                <w:rFonts w:ascii="Arial" w:eastAsia="Times New Roman" w:hAnsi="Arial" w:cs="Arial"/>
                <w:lang w:eastAsia="en-IN"/>
              </w:rPr>
              <w:t>5</w:t>
            </w:r>
          </w:p>
        </w:tc>
        <w:tc>
          <w:tcPr>
            <w:tcW w:w="2200" w:type="dxa"/>
            <w:tcBorders>
              <w:top w:val="nil"/>
              <w:left w:val="nil"/>
              <w:bottom w:val="single" w:sz="4" w:space="0" w:color="000000"/>
              <w:right w:val="single" w:sz="4" w:space="0" w:color="000000"/>
            </w:tcBorders>
            <w:shd w:val="clear" w:color="auto" w:fill="auto"/>
            <w:hideMark/>
          </w:tcPr>
          <w:p w14:paraId="7BF4805E" w14:textId="77777777" w:rsidR="001945D5" w:rsidRPr="00BF2B45" w:rsidRDefault="001945D5" w:rsidP="00BE1198">
            <w:pPr>
              <w:spacing w:after="0" w:line="240" w:lineRule="auto"/>
              <w:rPr>
                <w:rFonts w:ascii="Arial" w:eastAsia="Times New Roman" w:hAnsi="Arial" w:cs="Arial"/>
                <w:lang w:eastAsia="en-IN"/>
              </w:rPr>
            </w:pPr>
            <w:r w:rsidRPr="00BF2B45">
              <w:rPr>
                <w:rFonts w:ascii="Arial" w:eastAsia="Times New Roman" w:hAnsi="Arial" w:cs="Arial"/>
                <w:lang w:eastAsia="en-IN"/>
              </w:rPr>
              <w:t>IS:4091-1967</w:t>
            </w:r>
          </w:p>
        </w:tc>
        <w:tc>
          <w:tcPr>
            <w:tcW w:w="6047" w:type="dxa"/>
            <w:tcBorders>
              <w:top w:val="nil"/>
              <w:left w:val="nil"/>
              <w:bottom w:val="single" w:sz="4" w:space="0" w:color="000000"/>
              <w:right w:val="single" w:sz="4" w:space="0" w:color="000000"/>
            </w:tcBorders>
            <w:shd w:val="clear" w:color="auto" w:fill="auto"/>
            <w:hideMark/>
          </w:tcPr>
          <w:p w14:paraId="6DED8C15" w14:textId="77777777" w:rsidR="001945D5" w:rsidRPr="00BF2B45" w:rsidRDefault="001945D5" w:rsidP="00BE1198">
            <w:pPr>
              <w:spacing w:after="0" w:line="240" w:lineRule="auto"/>
              <w:rPr>
                <w:rFonts w:ascii="Arial" w:eastAsia="Times New Roman" w:hAnsi="Arial" w:cs="Arial"/>
                <w:lang w:eastAsia="en-IN"/>
              </w:rPr>
            </w:pPr>
            <w:r w:rsidRPr="00BF2B45">
              <w:rPr>
                <w:rFonts w:ascii="Arial" w:eastAsia="Times New Roman" w:hAnsi="Arial" w:cs="Arial"/>
                <w:lang w:eastAsia="en-IN"/>
              </w:rPr>
              <w:t>Code of practice for design &amp; construction of foundation for transmission line towers &amp; poles</w:t>
            </w:r>
          </w:p>
        </w:tc>
      </w:tr>
    </w:tbl>
    <w:p w14:paraId="78DD2055" w14:textId="77777777" w:rsidR="001945D5" w:rsidRPr="00BF2B45" w:rsidRDefault="001945D5" w:rsidP="001945D5">
      <w:pPr>
        <w:tabs>
          <w:tab w:val="left" w:pos="1728"/>
        </w:tabs>
        <w:jc w:val="both"/>
        <w:rPr>
          <w:rFonts w:ascii="Arial" w:hAnsi="Arial" w:cs="Arial"/>
        </w:rPr>
      </w:pPr>
      <w:r w:rsidRPr="00BF2B45">
        <w:rPr>
          <w:rFonts w:ascii="Arial" w:hAnsi="Arial" w:cs="Arial"/>
          <w:b/>
          <w:bCs/>
        </w:rPr>
        <w:t>41.02 LINE MATERIALS:</w:t>
      </w:r>
    </w:p>
    <w:p w14:paraId="562E433B" w14:textId="77777777" w:rsidR="001945D5" w:rsidRPr="00BF2B45" w:rsidRDefault="001945D5" w:rsidP="001945D5">
      <w:pPr>
        <w:jc w:val="both"/>
        <w:rPr>
          <w:rFonts w:ascii="Arial" w:hAnsi="Arial" w:cs="Arial"/>
        </w:rPr>
      </w:pPr>
      <w:r w:rsidRPr="00BF2B45">
        <w:rPr>
          <w:rFonts w:ascii="Arial" w:hAnsi="Arial" w:cs="Arial"/>
        </w:rPr>
        <w:t>41.02.1 Conductor:</w:t>
      </w:r>
    </w:p>
    <w:p w14:paraId="47D60D11" w14:textId="77777777" w:rsidR="001945D5" w:rsidRPr="00BF2B45" w:rsidRDefault="001945D5" w:rsidP="001945D5">
      <w:pPr>
        <w:jc w:val="both"/>
        <w:rPr>
          <w:rFonts w:ascii="Arial" w:hAnsi="Arial" w:cs="Arial"/>
        </w:rPr>
      </w:pPr>
      <w:r w:rsidRPr="00BF2B45">
        <w:rPr>
          <w:rFonts w:ascii="Arial" w:hAnsi="Arial" w:cs="Arial"/>
        </w:rPr>
        <w:t>The Conductor used in the line will be ACSR Moose Conductor. The Conductor size is 54/3.53mm A1. + 7/3.53 mm Steel.</w:t>
      </w:r>
    </w:p>
    <w:p w14:paraId="79C02ED2" w14:textId="77777777" w:rsidR="001945D5" w:rsidRPr="00BF2B45" w:rsidRDefault="001945D5" w:rsidP="001945D5">
      <w:pPr>
        <w:jc w:val="both"/>
        <w:rPr>
          <w:rFonts w:ascii="Arial" w:hAnsi="Arial" w:cs="Arial"/>
        </w:rPr>
      </w:pPr>
      <w:r w:rsidRPr="00BF2B45">
        <w:rPr>
          <w:rFonts w:ascii="Arial" w:hAnsi="Arial" w:cs="Arial"/>
        </w:rPr>
        <w:t>41.02.2 Ground-wire (OPGW):</w:t>
      </w:r>
    </w:p>
    <w:p w14:paraId="5CD132D6" w14:textId="77777777" w:rsidR="001945D5" w:rsidRPr="00BF2B45" w:rsidRDefault="001945D5" w:rsidP="001945D5">
      <w:pPr>
        <w:jc w:val="both"/>
        <w:rPr>
          <w:rFonts w:ascii="Arial" w:hAnsi="Arial" w:cs="Arial"/>
        </w:rPr>
      </w:pPr>
      <w:r w:rsidRPr="00BF2B45">
        <w:rPr>
          <w:rFonts w:ascii="Arial" w:hAnsi="Arial" w:cs="Arial"/>
        </w:rPr>
        <w:t>The Ground-wire to be used on the line shall be 7/3.66 mm; 95 kg/mm2 quality galvanized steel stranded wire.</w:t>
      </w:r>
    </w:p>
    <w:p w14:paraId="60982205" w14:textId="77777777" w:rsidR="001945D5" w:rsidRPr="00BF2B45" w:rsidRDefault="001945D5" w:rsidP="001945D5">
      <w:pPr>
        <w:jc w:val="both"/>
        <w:rPr>
          <w:rFonts w:ascii="Arial" w:hAnsi="Arial" w:cs="Arial"/>
        </w:rPr>
      </w:pPr>
      <w:r w:rsidRPr="00BF2B45">
        <w:rPr>
          <w:rFonts w:ascii="Arial" w:hAnsi="Arial" w:cs="Arial"/>
        </w:rPr>
        <w:t>For OPGW please refer to chapter 43.</w:t>
      </w:r>
    </w:p>
    <w:p w14:paraId="475DF155" w14:textId="77777777" w:rsidR="001945D5" w:rsidRPr="00BF2B45" w:rsidRDefault="001945D5" w:rsidP="001945D5">
      <w:pPr>
        <w:jc w:val="both"/>
        <w:rPr>
          <w:rFonts w:ascii="Arial" w:hAnsi="Arial" w:cs="Arial"/>
        </w:rPr>
      </w:pPr>
      <w:r w:rsidRPr="00BF2B45">
        <w:rPr>
          <w:rFonts w:ascii="Arial" w:hAnsi="Arial" w:cs="Arial"/>
        </w:rPr>
        <w:t>41.02.3 Insulator Strings with Hardware Fittings:</w:t>
      </w:r>
    </w:p>
    <w:p w14:paraId="7A0029B5" w14:textId="77777777" w:rsidR="001945D5" w:rsidRPr="00BF2B45" w:rsidRDefault="001945D5" w:rsidP="001945D5">
      <w:pPr>
        <w:jc w:val="both"/>
        <w:rPr>
          <w:rFonts w:ascii="Arial" w:hAnsi="Arial" w:cs="Arial"/>
        </w:rPr>
      </w:pPr>
      <w:r w:rsidRPr="00BF2B45">
        <w:rPr>
          <w:rFonts w:ascii="Arial" w:hAnsi="Arial" w:cs="Arial"/>
        </w:rPr>
        <w:t>(i) Single suspension and double tension strings will be used on the line as under:</w:t>
      </w:r>
    </w:p>
    <w:p w14:paraId="734D112B" w14:textId="77777777" w:rsidR="001945D5" w:rsidRPr="00BF2B45" w:rsidRDefault="001945D5" w:rsidP="001945D5">
      <w:pPr>
        <w:jc w:val="both"/>
        <w:rPr>
          <w:rFonts w:ascii="Arial" w:hAnsi="Arial" w:cs="Arial"/>
        </w:rPr>
      </w:pPr>
      <w:r w:rsidRPr="00BF2B45">
        <w:rPr>
          <w:rFonts w:ascii="Arial" w:hAnsi="Arial" w:cs="Arial"/>
        </w:rPr>
        <w:t>(a) At Suspension Locations:</w:t>
      </w:r>
    </w:p>
    <w:p w14:paraId="6E9887BE" w14:textId="77777777" w:rsidR="001945D5" w:rsidRPr="00BF2B45" w:rsidRDefault="001945D5" w:rsidP="001945D5">
      <w:pPr>
        <w:ind w:left="709" w:firstLine="11"/>
        <w:jc w:val="both"/>
        <w:rPr>
          <w:rFonts w:ascii="Arial" w:hAnsi="Arial" w:cs="Arial"/>
        </w:rPr>
      </w:pPr>
      <w:r w:rsidRPr="00BF2B45">
        <w:rPr>
          <w:rFonts w:ascii="Arial" w:hAnsi="Arial" w:cs="Arial"/>
        </w:rPr>
        <w:t>23 Disc single suspension strings having 120KN E&amp;MS of 255x145 mm size Disc Insulators with AGS type clamps will be used.</w:t>
      </w:r>
    </w:p>
    <w:p w14:paraId="6C9C7E3B" w14:textId="77777777" w:rsidR="001945D5" w:rsidRPr="00BF2B45" w:rsidRDefault="001945D5" w:rsidP="001945D5">
      <w:pPr>
        <w:pStyle w:val="ListParagraph"/>
        <w:numPr>
          <w:ilvl w:val="0"/>
          <w:numId w:val="1"/>
        </w:numPr>
        <w:ind w:left="426" w:hanging="426"/>
        <w:jc w:val="both"/>
        <w:rPr>
          <w:rFonts w:ascii="Arial" w:hAnsi="Arial" w:cs="Arial"/>
        </w:rPr>
      </w:pPr>
      <w:r w:rsidRPr="00BF2B45">
        <w:rPr>
          <w:rFonts w:ascii="Arial" w:hAnsi="Arial" w:cs="Arial"/>
        </w:rPr>
        <w:t>At Tension Locations :</w:t>
      </w:r>
    </w:p>
    <w:p w14:paraId="4AA3812A" w14:textId="77777777" w:rsidR="001945D5" w:rsidRPr="00BF2B45" w:rsidRDefault="001945D5" w:rsidP="001945D5">
      <w:pPr>
        <w:pStyle w:val="ListParagraph"/>
        <w:numPr>
          <w:ilvl w:val="2"/>
          <w:numId w:val="2"/>
        </w:numPr>
        <w:tabs>
          <w:tab w:val="clear" w:pos="2520"/>
        </w:tabs>
        <w:ind w:left="1418" w:hanging="142"/>
        <w:jc w:val="both"/>
        <w:rPr>
          <w:rFonts w:ascii="Arial" w:hAnsi="Arial" w:cs="Arial"/>
        </w:rPr>
      </w:pPr>
      <w:r w:rsidRPr="00BF2B45">
        <w:rPr>
          <w:rFonts w:ascii="Arial" w:hAnsi="Arial" w:cs="Arial"/>
        </w:rPr>
        <w:t>24 Disc double tension strings with 160 KN E&amp;MS Disc insulators of 280x170 mm size Disc Insulators will be used with compression type dead end clamp.</w:t>
      </w:r>
    </w:p>
    <w:p w14:paraId="7D9EF91A" w14:textId="77777777" w:rsidR="001945D5" w:rsidRPr="00BF2B45" w:rsidRDefault="001945D5" w:rsidP="001945D5">
      <w:pPr>
        <w:pStyle w:val="ListParagraph"/>
        <w:numPr>
          <w:ilvl w:val="2"/>
          <w:numId w:val="2"/>
        </w:numPr>
        <w:tabs>
          <w:tab w:val="clear" w:pos="2520"/>
        </w:tabs>
        <w:ind w:left="1418" w:hanging="142"/>
        <w:jc w:val="both"/>
        <w:rPr>
          <w:rFonts w:ascii="Arial" w:hAnsi="Arial" w:cs="Arial"/>
        </w:rPr>
      </w:pPr>
      <w:r w:rsidRPr="00BF2B45">
        <w:rPr>
          <w:rFonts w:ascii="Arial" w:hAnsi="Arial" w:cs="Arial"/>
        </w:rPr>
        <w:t>Pilot strings will be used at deep angle tower locations for restraining the swing of jumpers.</w:t>
      </w:r>
    </w:p>
    <w:p w14:paraId="56C75A46" w14:textId="77777777" w:rsidR="001945D5" w:rsidRPr="00BF2B45" w:rsidRDefault="001945D5" w:rsidP="001945D5">
      <w:pPr>
        <w:pStyle w:val="ListParagraph"/>
        <w:numPr>
          <w:ilvl w:val="2"/>
          <w:numId w:val="2"/>
        </w:numPr>
        <w:tabs>
          <w:tab w:val="clear" w:pos="2520"/>
        </w:tabs>
        <w:ind w:left="1418" w:hanging="142"/>
        <w:jc w:val="both"/>
        <w:rPr>
          <w:rFonts w:ascii="Arial" w:hAnsi="Arial" w:cs="Arial"/>
        </w:rPr>
      </w:pPr>
      <w:r w:rsidRPr="00BF2B45">
        <w:rPr>
          <w:rFonts w:ascii="Arial" w:hAnsi="Arial" w:cs="Arial"/>
        </w:rPr>
        <w:t>In cases of Railway/Road/River/Other transmission line crossings, double suspension insulator strings will be used.</w:t>
      </w:r>
    </w:p>
    <w:p w14:paraId="38DF04C6" w14:textId="77777777" w:rsidR="001945D5" w:rsidRPr="00BF2B45" w:rsidRDefault="001945D5" w:rsidP="001945D5">
      <w:pPr>
        <w:jc w:val="both"/>
        <w:rPr>
          <w:rFonts w:ascii="Arial" w:hAnsi="Arial" w:cs="Arial"/>
        </w:rPr>
      </w:pPr>
      <w:r w:rsidRPr="00BF2B45">
        <w:rPr>
          <w:rFonts w:ascii="Arial" w:hAnsi="Arial" w:cs="Arial"/>
        </w:rPr>
        <w:t>41.02.4 Conductor Accessories:</w:t>
      </w:r>
    </w:p>
    <w:p w14:paraId="5EC6F57F" w14:textId="77777777" w:rsidR="001945D5" w:rsidRPr="00BF2B45" w:rsidRDefault="001945D5" w:rsidP="001945D5">
      <w:pPr>
        <w:jc w:val="both"/>
        <w:rPr>
          <w:rFonts w:ascii="Arial" w:hAnsi="Arial" w:cs="Arial"/>
        </w:rPr>
      </w:pPr>
      <w:r w:rsidRPr="00BF2B45">
        <w:rPr>
          <w:rFonts w:ascii="Arial" w:hAnsi="Arial" w:cs="Arial"/>
        </w:rPr>
        <w:lastRenderedPageBreak/>
        <w:t>(i) AGS (armour grip suspension) type suspension clamps shall be used with suspension strings.</w:t>
      </w:r>
    </w:p>
    <w:p w14:paraId="11C4F39D" w14:textId="77777777" w:rsidR="001945D5" w:rsidRPr="00BF2B45" w:rsidRDefault="001945D5" w:rsidP="001945D5">
      <w:pPr>
        <w:jc w:val="both"/>
        <w:rPr>
          <w:rFonts w:ascii="Arial" w:hAnsi="Arial" w:cs="Arial"/>
        </w:rPr>
      </w:pPr>
      <w:r w:rsidRPr="00BF2B45">
        <w:rPr>
          <w:rFonts w:ascii="Arial" w:hAnsi="Arial" w:cs="Arial"/>
        </w:rPr>
        <w:t>(ii) Vibration Dampers (4-R type) and Spacers or Spacer-Dampers shall be used for Conductors.</w:t>
      </w:r>
    </w:p>
    <w:p w14:paraId="4BC285C8" w14:textId="77777777" w:rsidR="001945D5" w:rsidRPr="00BF2B45" w:rsidRDefault="001945D5" w:rsidP="001945D5">
      <w:pPr>
        <w:jc w:val="both"/>
        <w:rPr>
          <w:rFonts w:ascii="Arial" w:hAnsi="Arial" w:cs="Arial"/>
        </w:rPr>
      </w:pPr>
      <w:r w:rsidRPr="00BF2B45">
        <w:rPr>
          <w:rFonts w:ascii="Arial" w:hAnsi="Arial" w:cs="Arial"/>
        </w:rPr>
        <w:t>41.02.5 Miscellaneous Items:</w:t>
      </w:r>
    </w:p>
    <w:p w14:paraId="009328E5" w14:textId="77777777" w:rsidR="001945D5" w:rsidRPr="00BF2B45" w:rsidRDefault="001945D5" w:rsidP="001945D5">
      <w:pPr>
        <w:jc w:val="both"/>
        <w:rPr>
          <w:rFonts w:ascii="Arial" w:hAnsi="Arial" w:cs="Arial"/>
        </w:rPr>
      </w:pPr>
      <w:r w:rsidRPr="00BF2B45">
        <w:rPr>
          <w:rFonts w:ascii="Arial" w:hAnsi="Arial" w:cs="Arial"/>
        </w:rPr>
        <w:t>Enamelled Number Plates, Phase Plates and Danger Board, Bolts and Nuts, Spring washers, Pack washers and other tower accessories like ‘D’ Shackle, Hanger, U-Bolts and fasteners etc., shall be provided with the tower by the Contractor. The Contractor shall supply anticlimbing device (including Barbed wire) separately. Copper earth bond will be used for connecting Ground wire suspension and tension clamp with tower body, which shall also be provided by the Contractor.</w:t>
      </w:r>
    </w:p>
    <w:p w14:paraId="28948780" w14:textId="77777777" w:rsidR="001945D5" w:rsidRPr="00BF2B45" w:rsidRDefault="001945D5" w:rsidP="001945D5">
      <w:pPr>
        <w:jc w:val="both"/>
        <w:rPr>
          <w:rFonts w:ascii="Arial" w:hAnsi="Arial" w:cs="Arial"/>
          <w:b/>
          <w:bCs/>
        </w:rPr>
      </w:pPr>
      <w:r w:rsidRPr="00BF2B45">
        <w:rPr>
          <w:rFonts w:ascii="Arial" w:hAnsi="Arial" w:cs="Arial"/>
          <w:b/>
          <w:bCs/>
        </w:rPr>
        <w:t>41.03 APPROVED PROFILE:</w:t>
      </w:r>
    </w:p>
    <w:p w14:paraId="651EF6B7" w14:textId="77777777" w:rsidR="001945D5" w:rsidRPr="00BF2B45" w:rsidRDefault="001945D5" w:rsidP="001945D5">
      <w:pPr>
        <w:jc w:val="both"/>
        <w:rPr>
          <w:rFonts w:ascii="Arial" w:hAnsi="Arial" w:cs="Arial"/>
        </w:rPr>
      </w:pPr>
      <w:r w:rsidRPr="00BF2B45">
        <w:rPr>
          <w:rFonts w:ascii="Arial" w:hAnsi="Arial" w:cs="Arial"/>
        </w:rPr>
        <w:t>(Applicable for check survey only)</w:t>
      </w:r>
    </w:p>
    <w:p w14:paraId="6FEBBF2E" w14:textId="77777777" w:rsidR="001945D5" w:rsidRPr="00BF2B45" w:rsidRDefault="001945D5" w:rsidP="001945D5">
      <w:pPr>
        <w:jc w:val="both"/>
        <w:rPr>
          <w:rFonts w:ascii="Arial" w:hAnsi="Arial" w:cs="Arial"/>
        </w:rPr>
      </w:pPr>
      <w:r w:rsidRPr="00BF2B45">
        <w:rPr>
          <w:rFonts w:ascii="Arial" w:hAnsi="Arial" w:cs="Arial"/>
        </w:rPr>
        <w:t>41.03.1 The detailed survey has been conducted by the Purchaser or any other agency appointed by the Purchaser and the profiles shall be handed over to Contractor progressively for carrying out check survey and submission of profiles for approval of the purchaser. The profiles shall be prepared on cm. graph paper on scale 1:2000 horizontal and 1:200 vertical.</w:t>
      </w:r>
    </w:p>
    <w:p w14:paraId="4212310F" w14:textId="77777777" w:rsidR="001945D5" w:rsidRPr="00BF2B45" w:rsidRDefault="001945D5" w:rsidP="001945D5">
      <w:pPr>
        <w:jc w:val="both"/>
        <w:rPr>
          <w:rFonts w:ascii="Arial" w:hAnsi="Arial" w:cs="Arial"/>
        </w:rPr>
      </w:pPr>
      <w:r w:rsidRPr="00BF2B45">
        <w:rPr>
          <w:rFonts w:ascii="Arial" w:hAnsi="Arial" w:cs="Arial"/>
        </w:rPr>
        <w:t>41.03.2 The route alignment surveyed by the Purchaser shall be marked at angle points. At angle points concrete blocks shall be provided and in the straight alignment marking will be done by pegs.</w:t>
      </w:r>
    </w:p>
    <w:p w14:paraId="4EF0F546" w14:textId="77777777" w:rsidR="001945D5" w:rsidRPr="00BF2B45" w:rsidRDefault="001945D5" w:rsidP="001945D5">
      <w:pPr>
        <w:jc w:val="both"/>
        <w:rPr>
          <w:rFonts w:ascii="Arial" w:hAnsi="Arial" w:cs="Arial"/>
        </w:rPr>
      </w:pPr>
      <w:r w:rsidRPr="00BF2B45">
        <w:rPr>
          <w:rFonts w:ascii="Arial" w:hAnsi="Arial" w:cs="Arial"/>
        </w:rPr>
        <w:t>41.03.3 The Contractor will be responsible for the correct setting of towers as shown in approved profiles. If towers after erection are found to be out of the approved alignment/position in the profile, the Contractor will dismantle and re-erect them correctly fully at his own cost and without extension of time.</w:t>
      </w:r>
    </w:p>
    <w:p w14:paraId="0CFE5CB1" w14:textId="77777777" w:rsidR="001945D5" w:rsidRPr="00BF2B45" w:rsidRDefault="001945D5" w:rsidP="001945D5">
      <w:pPr>
        <w:jc w:val="both"/>
        <w:rPr>
          <w:rFonts w:ascii="Arial" w:hAnsi="Arial" w:cs="Arial"/>
          <w:b/>
          <w:bCs/>
        </w:rPr>
      </w:pPr>
      <w:r w:rsidRPr="00BF2B45">
        <w:rPr>
          <w:rFonts w:ascii="Arial" w:hAnsi="Arial" w:cs="Arial"/>
          <w:b/>
          <w:bCs/>
        </w:rPr>
        <w:t>41.04 INSULATOR HOISTING:</w:t>
      </w:r>
    </w:p>
    <w:p w14:paraId="1536B91C" w14:textId="77777777" w:rsidR="001945D5" w:rsidRPr="00BF2B45" w:rsidRDefault="001945D5" w:rsidP="001945D5">
      <w:pPr>
        <w:jc w:val="both"/>
        <w:rPr>
          <w:rFonts w:ascii="Arial" w:hAnsi="Arial" w:cs="Arial"/>
        </w:rPr>
      </w:pPr>
      <w:r w:rsidRPr="00BF2B45">
        <w:rPr>
          <w:rFonts w:ascii="Arial" w:hAnsi="Arial" w:cs="Arial"/>
        </w:rPr>
        <w:t>Suspension insulator strings shall be used on suspension towers and tension insulator strings on angle and dead-end towers. They shall be fixed on all the towers just prior to the stringing. Damaged Insulators and fittings, if any, shall not be used in the assemblies. Before hoisting, all Insulators shall be cleaned in a manner that will not spoil, injure or scratch the surface of the Insulator, but in no case shall any oil be used for the purpose. Security clips shall be fitted in position for the Insulators before hoisting. Arcing Horns shall be fitted in an approved manner. Torque wrench shall be used for fixing different line materials and their components, like suspension clamps etc. For Conductor and Ground-wire etc.</w:t>
      </w:r>
    </w:p>
    <w:p w14:paraId="6F683399" w14:textId="77777777" w:rsidR="001945D5" w:rsidRPr="00BF2B45" w:rsidRDefault="001945D5" w:rsidP="001945D5">
      <w:pPr>
        <w:jc w:val="both"/>
        <w:rPr>
          <w:rFonts w:ascii="Arial" w:hAnsi="Arial" w:cs="Arial"/>
        </w:rPr>
      </w:pPr>
      <w:r w:rsidRPr="00BF2B45">
        <w:rPr>
          <w:rFonts w:ascii="Arial" w:hAnsi="Arial" w:cs="Arial"/>
          <w:b/>
          <w:bCs/>
        </w:rPr>
        <w:t>41.05 HANDLING OF CONDUCTOR AND EARTHWIRE:</w:t>
      </w:r>
    </w:p>
    <w:p w14:paraId="0B9058EA" w14:textId="77777777" w:rsidR="001945D5" w:rsidRPr="00BF2B45" w:rsidRDefault="001945D5" w:rsidP="001945D5">
      <w:pPr>
        <w:jc w:val="both"/>
        <w:rPr>
          <w:rFonts w:ascii="Arial" w:hAnsi="Arial" w:cs="Arial"/>
        </w:rPr>
      </w:pPr>
      <w:r w:rsidRPr="00BF2B45">
        <w:rPr>
          <w:rFonts w:ascii="Arial" w:hAnsi="Arial" w:cs="Arial"/>
        </w:rPr>
        <w:t xml:space="preserve">41.05.1 The Contractor shall be entirely responsible for any damage caused to the towers or Conductors during stringing. While running out the Conductors, proper care shall be taken ensuring that the Conductors do not touch and rub against the ground or objects which could cause scratches or damage to the Conductor strands. The Conductors shall be run out of the drums from the top in order to avoid damage due to chafing. The drum stand shall be provided with a suitable braking device to avoid damage, loose running out and kinking of Conductor. Proper care shall be taken to avoid injury to Conductor while making it pass over the bull wheel of tensioner. After the tensioner, the Conductor will be pulled by pull cable and consequently pass over the running out blocks. The groove of the running out blocks will be of such a design that the seat is semi-circular and larger than the diameter of the Conductor and it does not slip </w:t>
      </w:r>
      <w:r w:rsidRPr="00BF2B45">
        <w:rPr>
          <w:rFonts w:ascii="Arial" w:hAnsi="Arial" w:cs="Arial"/>
        </w:rPr>
        <w:lastRenderedPageBreak/>
        <w:t>over or rub against the sides. The grooves shall be lined with hard rubber or neoprene to avoid damage to Conductor and shall be mounted on properly lubricated bearings.</w:t>
      </w:r>
    </w:p>
    <w:p w14:paraId="3BAFC4E0" w14:textId="77777777" w:rsidR="001945D5" w:rsidRPr="00BF2B45" w:rsidRDefault="001945D5" w:rsidP="001945D5">
      <w:pPr>
        <w:jc w:val="both"/>
        <w:rPr>
          <w:rFonts w:ascii="Arial" w:hAnsi="Arial" w:cs="Arial"/>
        </w:rPr>
      </w:pPr>
    </w:p>
    <w:p w14:paraId="6120A43C" w14:textId="77777777" w:rsidR="001945D5" w:rsidRPr="00BF2B45" w:rsidRDefault="001945D5" w:rsidP="001945D5">
      <w:pPr>
        <w:jc w:val="both"/>
        <w:rPr>
          <w:rFonts w:ascii="Arial" w:hAnsi="Arial" w:cs="Arial"/>
        </w:rPr>
      </w:pPr>
      <w:r w:rsidRPr="00BF2B45">
        <w:rPr>
          <w:rFonts w:ascii="Arial" w:hAnsi="Arial" w:cs="Arial"/>
        </w:rPr>
        <w:t>41.05.2 The running blocks shall be suspended in a manner to suit the design of the cross arm. All running out blocks especially those at the tensioning end, will be fitted on the cross arm with jute cloth wrapped over the steel work and under the slings to avoid damage to the slings as well as to the protective surface finish of the steel work. The Conductor shall be continuously observed for loose or broken strands or any other kind of damage. When approaching towards end of a drum length, at least three coils shall be left when the stringing operations are to be stopped. These coils are to be removed carefully if another length is required to be run out, new length may be joined to the length already run out by the compression joint in approved manner. The Conductor joints and clamps shall be erected in such a manner that no bird caging, over tensioning of individual wires or layers or other deformities or damage to the conductor shall occur. Clamps or bracing devices shall under erection conditions allow no relative movement of strands or layers of the conductors.</w:t>
      </w:r>
    </w:p>
    <w:p w14:paraId="3C4969FD" w14:textId="77777777" w:rsidR="001945D5" w:rsidRPr="00BF2B45" w:rsidRDefault="001945D5" w:rsidP="001945D5">
      <w:pPr>
        <w:jc w:val="both"/>
        <w:rPr>
          <w:rFonts w:ascii="Arial" w:hAnsi="Arial" w:cs="Arial"/>
        </w:rPr>
      </w:pPr>
      <w:r w:rsidRPr="00BF2B45">
        <w:rPr>
          <w:rFonts w:ascii="Arial" w:hAnsi="Arial" w:cs="Arial"/>
        </w:rPr>
        <w:t>41.05.3 Repairs of Conductors, in the event of damage being caused to isolated strands of a conductor during the course of erection, if necessary, shall be carried out during the running out operations, with repair sleeves. Repairing of Conductor surface with repair sleeve shall be done only in case of minor damage, scuff marks etc., keeping in view both electrical and mechanical safety requirements. Number of damaged strands shall not exceed 1/6</w:t>
      </w:r>
      <w:r w:rsidRPr="00BF2B45">
        <w:rPr>
          <w:rFonts w:ascii="Arial" w:hAnsi="Arial" w:cs="Arial"/>
          <w:vertAlign w:val="superscript"/>
        </w:rPr>
        <w:t>th</w:t>
      </w:r>
      <w:r w:rsidRPr="00BF2B45">
        <w:rPr>
          <w:rFonts w:ascii="Arial" w:hAnsi="Arial" w:cs="Arial"/>
        </w:rPr>
        <w:t xml:space="preserve"> of the total strands in the outer layer. The final Conductor surface shall be clean, smooth and shall be without any projections, sharp points, cuts, abrasions etc. Repair sleeves may be used when the damage is limited to the outermost layer of the Conductor and is equivalent to the severance of not more than one third of the strands of the outermost layer. No repair sleeve shall be fitted within 30 m of tension or suspension clamp or fittings. Further, more than one repair sleeve per Conductor shall not be normally used in any single span.</w:t>
      </w:r>
    </w:p>
    <w:p w14:paraId="6773E0BB" w14:textId="77777777" w:rsidR="001945D5" w:rsidRPr="00BF2B45" w:rsidRDefault="001945D5" w:rsidP="001945D5">
      <w:pPr>
        <w:jc w:val="both"/>
        <w:rPr>
          <w:rFonts w:ascii="Arial" w:hAnsi="Arial" w:cs="Arial"/>
        </w:rPr>
      </w:pPr>
      <w:r w:rsidRPr="00BF2B45">
        <w:rPr>
          <w:rFonts w:ascii="Arial" w:hAnsi="Arial" w:cs="Arial"/>
        </w:rPr>
        <w:t>41.05.4 Conductor splices shall be so made that they do not crack or get damaged in the stringing operation. The Contractor shall use only such equipment/ methods during Conductor stringing which ensures complete compliance in this regard.</w:t>
      </w:r>
    </w:p>
    <w:p w14:paraId="63814D42" w14:textId="77777777" w:rsidR="001945D5" w:rsidRPr="00BF2B45" w:rsidRDefault="001945D5" w:rsidP="001945D5">
      <w:pPr>
        <w:jc w:val="both"/>
        <w:rPr>
          <w:rFonts w:ascii="Arial" w:hAnsi="Arial" w:cs="Arial"/>
        </w:rPr>
      </w:pPr>
      <w:r w:rsidRPr="00BF2B45">
        <w:rPr>
          <w:rFonts w:ascii="Arial" w:hAnsi="Arial" w:cs="Arial"/>
        </w:rPr>
        <w:t>41.05.5 Derricks shall be used where roads, rivers, canals, telecommunication or overhead power lines, railway lines, fences or walls have to be crossed during stringing operations. It shall be seen that normal services are not interrupted, and no damage is caused to property. Shut down shall be obtained when working at crossing of overhead power lines.</w:t>
      </w:r>
    </w:p>
    <w:p w14:paraId="727DC952" w14:textId="77777777" w:rsidR="001945D5" w:rsidRPr="00BF2B45" w:rsidRDefault="001945D5" w:rsidP="001945D5">
      <w:pPr>
        <w:jc w:val="both"/>
        <w:rPr>
          <w:rFonts w:ascii="Arial" w:hAnsi="Arial" w:cs="Arial"/>
        </w:rPr>
      </w:pPr>
      <w:r w:rsidRPr="00BF2B45">
        <w:rPr>
          <w:rFonts w:ascii="Arial" w:hAnsi="Arial" w:cs="Arial"/>
        </w:rPr>
        <w:t>41.05.6 The sequence of running out shall be from top to downwards, i.e. the Ground-wire shall be run out first followed by the Conductors in succession. Imbalances of loads on towers shall be avoided as far as possible i.e. both Ground-wires, then both bundles of top Conductor and then both bundles of middle Conductor followed by both bundle Conductors of bottom Cross-arm should be strung.</w:t>
      </w:r>
    </w:p>
    <w:p w14:paraId="5EA141A7" w14:textId="77777777" w:rsidR="001945D5" w:rsidRPr="00BF2B45" w:rsidRDefault="001945D5" w:rsidP="001945D5">
      <w:pPr>
        <w:jc w:val="both"/>
        <w:rPr>
          <w:rFonts w:ascii="Arial" w:hAnsi="Arial" w:cs="Arial"/>
        </w:rPr>
      </w:pPr>
      <w:r w:rsidRPr="00BF2B45">
        <w:rPr>
          <w:rFonts w:ascii="Arial" w:hAnsi="Arial" w:cs="Arial"/>
        </w:rPr>
        <w:t>41.05.7 The proposed transmission line may run parallel for certain distance with the existing 400/220/132KV lines which will remain energized during the stringing period. As a result, there is a possibility of dangerous voltage build up due to electromagnetic and electrostatic coupling in the pulling cables, Conductors and Ground-wires, which although comparatively small in magnitude during normal operations, can be severe during switching and ground fault conditions on the energised lines. It shall be the Contractor’s responsibility to take adequate safety precautions to protect his employees and others from this potential danger.</w:t>
      </w:r>
    </w:p>
    <w:p w14:paraId="6B608F0A" w14:textId="77777777" w:rsidR="001945D5" w:rsidRPr="00BF2B45" w:rsidRDefault="001945D5" w:rsidP="001945D5">
      <w:pPr>
        <w:jc w:val="both"/>
        <w:rPr>
          <w:rFonts w:ascii="Arial" w:hAnsi="Arial" w:cs="Arial"/>
        </w:rPr>
      </w:pPr>
      <w:r w:rsidRPr="00BF2B45">
        <w:rPr>
          <w:rFonts w:ascii="Arial" w:hAnsi="Arial" w:cs="Arial"/>
          <w:b/>
          <w:bCs/>
        </w:rPr>
        <w:t>41.06 STRINGING OF CONDUCTOR AND EARTHWIRE:</w:t>
      </w:r>
    </w:p>
    <w:p w14:paraId="725C57A2" w14:textId="77777777" w:rsidR="001945D5" w:rsidRPr="00BF2B45" w:rsidRDefault="001945D5" w:rsidP="001945D5">
      <w:pPr>
        <w:jc w:val="both"/>
        <w:rPr>
          <w:rFonts w:ascii="Arial" w:hAnsi="Arial" w:cs="Arial"/>
        </w:rPr>
      </w:pPr>
      <w:r w:rsidRPr="00BF2B45">
        <w:rPr>
          <w:rFonts w:ascii="Arial" w:hAnsi="Arial" w:cs="Arial"/>
        </w:rPr>
        <w:lastRenderedPageBreak/>
        <w:t>41.06.1 The stringing of the Conductor shall be done by control in tension method by means of tension stringing equipments. The equipments shall be capable of maintaining a continuous tension. The maximum tension imposed on a conductor during stringing operations shall not exceed than that necessary to clear obstructions on the ground. The contractor shall indicate in their offer, the sets of tension stringing equipment he is having in his possession and the sets of stringing equipment he would deploy exclusively for this work.</w:t>
      </w:r>
    </w:p>
    <w:p w14:paraId="5B9ADC5C" w14:textId="77777777" w:rsidR="001945D5" w:rsidRPr="00BF2B45" w:rsidRDefault="001945D5" w:rsidP="001945D5">
      <w:pPr>
        <w:jc w:val="both"/>
        <w:rPr>
          <w:rFonts w:ascii="Arial" w:hAnsi="Arial" w:cs="Arial"/>
        </w:rPr>
      </w:pPr>
      <w:r w:rsidRPr="00BF2B45">
        <w:rPr>
          <w:rFonts w:ascii="Arial" w:hAnsi="Arial" w:cs="Arial"/>
        </w:rPr>
        <w:t>41.06.2 After being pulled, the Conductor/Ground-wire shall not be allowed to hang in the stringing blocks for more than 96 hours before being pulled to the specified sag.</w:t>
      </w:r>
    </w:p>
    <w:p w14:paraId="5F048EA9" w14:textId="77777777" w:rsidR="001945D5" w:rsidRPr="00BF2B45" w:rsidRDefault="001945D5" w:rsidP="001945D5">
      <w:pPr>
        <w:jc w:val="both"/>
        <w:rPr>
          <w:rFonts w:ascii="Arial" w:hAnsi="Arial" w:cs="Arial"/>
        </w:rPr>
      </w:pPr>
      <w:r w:rsidRPr="00BF2B45">
        <w:rPr>
          <w:rFonts w:ascii="Arial" w:hAnsi="Arial" w:cs="Arial"/>
        </w:rPr>
        <w:t>41.06.3 The Contractor shall give complete details of the stringing methods, which he proposes to follow. At least one month in advance of the commencement of stringing, the Contractor will submit the stringing charts for the Conductors and Ground-wire showing the initial and final sags and tension for various temperatures and spans, alongwith equivalent spans in the lines, for the approval of the purchaser. The stringing shall be carried out as per the stringing charts approved by the purchaser and in accordance with relevant IS. All the tolerances for the line shall conform to IS :5613 (Part-2/Sec-2) 1995.</w:t>
      </w:r>
    </w:p>
    <w:p w14:paraId="4CE1D00C" w14:textId="77777777" w:rsidR="001945D5" w:rsidRPr="00BF2B45" w:rsidRDefault="001945D5" w:rsidP="001945D5">
      <w:pPr>
        <w:jc w:val="both"/>
        <w:rPr>
          <w:rFonts w:ascii="Arial" w:hAnsi="Arial" w:cs="Arial"/>
        </w:rPr>
      </w:pPr>
      <w:r w:rsidRPr="00BF2B45">
        <w:rPr>
          <w:rFonts w:ascii="Arial" w:hAnsi="Arial" w:cs="Arial"/>
        </w:rPr>
        <w:t>41.06.4 In hilly terrain and thick forest, where deployment of tension stringing machine is not possible, manual stringing may be adopted after getting approval of Purchaser’s site Engineer. The contractor shall deploy appropriate tools/equipments/machinery to ensure that the stringing operation is carried out without causing damage to conductor/earth wire and conductor/earth wire is installed at the prescribed sag-tension as per the approved stringing charts.</w:t>
      </w:r>
    </w:p>
    <w:p w14:paraId="0DF7305B" w14:textId="77777777" w:rsidR="001945D5" w:rsidRPr="00BF2B45" w:rsidRDefault="001945D5" w:rsidP="001945D5">
      <w:pPr>
        <w:jc w:val="both"/>
        <w:rPr>
          <w:rFonts w:ascii="Arial" w:hAnsi="Arial" w:cs="Arial"/>
        </w:rPr>
      </w:pPr>
      <w:r w:rsidRPr="00BF2B45">
        <w:rPr>
          <w:rFonts w:ascii="Arial" w:hAnsi="Arial" w:cs="Arial"/>
          <w:b/>
          <w:bCs/>
        </w:rPr>
        <w:t>41.07 JOINTING:</w:t>
      </w:r>
    </w:p>
    <w:p w14:paraId="5F06DE49" w14:textId="77777777" w:rsidR="001945D5" w:rsidRPr="00BF2B45" w:rsidRDefault="001945D5" w:rsidP="001945D5">
      <w:pPr>
        <w:jc w:val="both"/>
        <w:rPr>
          <w:rFonts w:ascii="Arial" w:hAnsi="Arial" w:cs="Arial"/>
        </w:rPr>
      </w:pPr>
      <w:r w:rsidRPr="00BF2B45">
        <w:rPr>
          <w:rFonts w:ascii="Arial" w:hAnsi="Arial" w:cs="Arial"/>
        </w:rPr>
        <w:t>41.07.1 The number of joints in Conductor/Ground-wire shall be kept to minimum possible by properly selecting the drums from available lot of respective drums. All the joints on the Conductor and Ground-wire shall be of compression type. Each part of the joint shall be cleaned by wire brush to make it free of rust or dirt etc. and properly greased with anti-corrosive compound, as approved by our Engineer before the final compression is done with the compressors. The cost of such grease etc. used for joints shall not be paid extra and shall be deemed to be included in the stringing rates.</w:t>
      </w:r>
    </w:p>
    <w:p w14:paraId="258A7E72" w14:textId="77777777" w:rsidR="001945D5" w:rsidRPr="00BF2B45" w:rsidRDefault="001945D5" w:rsidP="001945D5">
      <w:pPr>
        <w:jc w:val="both"/>
        <w:rPr>
          <w:rFonts w:ascii="Arial" w:hAnsi="Arial" w:cs="Arial"/>
        </w:rPr>
      </w:pPr>
      <w:r w:rsidRPr="00BF2B45">
        <w:rPr>
          <w:rFonts w:ascii="Arial" w:hAnsi="Arial" w:cs="Arial"/>
        </w:rPr>
        <w:t>41.07.2 All joints shall be made at least 30 meters away from the structures. No joints shall be made in the spans crossing over the main roads, railways, rivers etc. Not more than one joint per Conductor shall be allowed in one span. Care shall be taken to mark the conductor for properly centering the compression clamp before compressing. During compression operation, the conductor shall be handled in such a manner as to prevent lateral or vertical bearing against the dies. After pressing the joint the aluminium sleeve shall have all corners rounded, burrs and sharp edges removed and smoothened.</w:t>
      </w:r>
    </w:p>
    <w:p w14:paraId="4D21B2C8" w14:textId="77777777" w:rsidR="001945D5" w:rsidRPr="00BF2B45" w:rsidRDefault="001945D5" w:rsidP="001945D5">
      <w:pPr>
        <w:jc w:val="both"/>
        <w:rPr>
          <w:rFonts w:ascii="Arial" w:hAnsi="Arial" w:cs="Arial"/>
        </w:rPr>
      </w:pPr>
      <w:r w:rsidRPr="00BF2B45">
        <w:rPr>
          <w:rFonts w:ascii="Arial" w:hAnsi="Arial" w:cs="Arial"/>
        </w:rPr>
        <w:t xml:space="preserve">41.07.3 Suitable protector shall be used during stringing of Conductor to avoid any damage to the joint while it passes over the </w:t>
      </w:r>
      <w:r w:rsidRPr="00BF2B45">
        <w:rPr>
          <w:rFonts w:ascii="Arial" w:hAnsi="Arial" w:cs="Arial"/>
        </w:rPr>
        <w:pgNum/>
      </w:r>
      <w:r w:rsidRPr="00BF2B45">
        <w:rPr>
          <w:rFonts w:ascii="Arial" w:hAnsi="Arial" w:cs="Arial"/>
        </w:rPr>
        <w:t>raveller.</w:t>
      </w:r>
    </w:p>
    <w:p w14:paraId="20D4748E" w14:textId="77777777" w:rsidR="001945D5" w:rsidRPr="00BF2B45" w:rsidRDefault="001945D5" w:rsidP="001945D5">
      <w:pPr>
        <w:jc w:val="both"/>
        <w:rPr>
          <w:rFonts w:ascii="Arial" w:hAnsi="Arial" w:cs="Arial"/>
        </w:rPr>
      </w:pPr>
      <w:r w:rsidRPr="00BF2B45">
        <w:rPr>
          <w:rFonts w:ascii="Arial" w:hAnsi="Arial" w:cs="Arial"/>
          <w:b/>
          <w:bCs/>
        </w:rPr>
        <w:t>41.08 SAGGING IN OPERATION:</w:t>
      </w:r>
    </w:p>
    <w:p w14:paraId="11883385" w14:textId="77777777" w:rsidR="001945D5" w:rsidRPr="00BF2B45" w:rsidRDefault="001945D5" w:rsidP="001945D5">
      <w:pPr>
        <w:jc w:val="both"/>
        <w:rPr>
          <w:rFonts w:ascii="Arial" w:hAnsi="Arial" w:cs="Arial"/>
        </w:rPr>
      </w:pPr>
      <w:r w:rsidRPr="00BF2B45">
        <w:rPr>
          <w:rFonts w:ascii="Arial" w:hAnsi="Arial" w:cs="Arial"/>
        </w:rPr>
        <w:t>41.08.1 The Conductors shall be pulled up to the desired sag and left in running block for at least one hour after which the sag shall be rechecked and adjusted, if necessary, before transferring the conductor from the running out blocks to the suspension clamps. The Conductors shall be clamped within 36 hours of sagging in.</w:t>
      </w:r>
    </w:p>
    <w:p w14:paraId="312D372E" w14:textId="77777777" w:rsidR="001945D5" w:rsidRPr="00BF2B45" w:rsidRDefault="001945D5" w:rsidP="001945D5">
      <w:pPr>
        <w:jc w:val="both"/>
        <w:rPr>
          <w:rFonts w:ascii="Arial" w:hAnsi="Arial" w:cs="Arial"/>
        </w:rPr>
      </w:pPr>
      <w:r w:rsidRPr="00BF2B45">
        <w:rPr>
          <w:rFonts w:ascii="Arial" w:hAnsi="Arial" w:cs="Arial"/>
        </w:rPr>
        <w:t xml:space="preserve">41.08.2 The sag will be checked in the first and the last span of the section in case of sections up to eight spans and in one intermediate span also for sections with more than eight spans. </w:t>
      </w:r>
      <w:r w:rsidRPr="00BF2B45">
        <w:rPr>
          <w:rFonts w:ascii="Arial" w:hAnsi="Arial" w:cs="Arial"/>
        </w:rPr>
        <w:lastRenderedPageBreak/>
        <w:t>The sag shall also be rechecked when the Conductor have been drawn up and transferred from running blocks to the insulator clamps.</w:t>
      </w:r>
    </w:p>
    <w:p w14:paraId="2EAAAC97" w14:textId="77777777" w:rsidR="001945D5" w:rsidRPr="00BF2B45" w:rsidRDefault="001945D5" w:rsidP="001945D5">
      <w:pPr>
        <w:jc w:val="both"/>
        <w:rPr>
          <w:rFonts w:ascii="Arial" w:hAnsi="Arial" w:cs="Arial"/>
        </w:rPr>
      </w:pPr>
      <w:r w:rsidRPr="00BF2B45">
        <w:rPr>
          <w:rFonts w:ascii="Arial" w:hAnsi="Arial" w:cs="Arial"/>
        </w:rPr>
        <w:t>41.08.3 The running out blocks, when suspended from the transmission structure for sagging shall be so adjusted that the Conductors on running out blocks will be at the same height as that of the suspension clamps to which it is to be secured.</w:t>
      </w:r>
    </w:p>
    <w:p w14:paraId="64ABDE44" w14:textId="77777777" w:rsidR="001945D5" w:rsidRPr="00BF2B45" w:rsidRDefault="001945D5" w:rsidP="001945D5">
      <w:pPr>
        <w:jc w:val="both"/>
        <w:rPr>
          <w:rFonts w:ascii="Arial" w:hAnsi="Arial" w:cs="Arial"/>
        </w:rPr>
      </w:pPr>
      <w:r w:rsidRPr="00BF2B45">
        <w:rPr>
          <w:rFonts w:ascii="Arial" w:hAnsi="Arial" w:cs="Arial"/>
        </w:rPr>
        <w:t>41.08.4 At sharp vertical angles, the sags and tensions shall be checked on both sides of the angle. The Conductor and Ground-wire shall be checked on the running out blocks for equality of tension on both sides. The suspension insulator assemblies will normally assume vertical positions when the Conductor is clamped.</w:t>
      </w:r>
    </w:p>
    <w:p w14:paraId="307AC67F" w14:textId="77777777" w:rsidR="001945D5" w:rsidRPr="00BF2B45" w:rsidRDefault="001945D5" w:rsidP="001945D5">
      <w:pPr>
        <w:jc w:val="both"/>
        <w:rPr>
          <w:rFonts w:ascii="Arial" w:hAnsi="Arial" w:cs="Arial"/>
        </w:rPr>
      </w:pPr>
      <w:r w:rsidRPr="00BF2B45">
        <w:rPr>
          <w:rFonts w:ascii="Arial" w:hAnsi="Arial" w:cs="Arial"/>
        </w:rPr>
        <w:t>41.08.5 Tensioning and sagging operations shall be carried out in calm weather, when rapid changes in temperature are not likely to occur.</w:t>
      </w:r>
    </w:p>
    <w:p w14:paraId="711DD046" w14:textId="77777777" w:rsidR="001945D5" w:rsidRPr="00BF2B45" w:rsidRDefault="001945D5" w:rsidP="001945D5">
      <w:pPr>
        <w:jc w:val="both"/>
        <w:rPr>
          <w:rFonts w:ascii="Arial" w:hAnsi="Arial" w:cs="Arial"/>
        </w:rPr>
      </w:pPr>
      <w:r w:rsidRPr="00BF2B45">
        <w:rPr>
          <w:rFonts w:ascii="Arial" w:hAnsi="Arial" w:cs="Arial"/>
          <w:b/>
          <w:bCs/>
        </w:rPr>
        <w:t>41.09 TENSIONING &amp; SAGGING OF CONDUCTOR AND EARTHWIRE:</w:t>
      </w:r>
    </w:p>
    <w:p w14:paraId="1FCBFAFA" w14:textId="77777777" w:rsidR="001945D5" w:rsidRPr="00BF2B45" w:rsidRDefault="001945D5" w:rsidP="001945D5">
      <w:pPr>
        <w:jc w:val="both"/>
        <w:rPr>
          <w:rFonts w:ascii="Arial" w:hAnsi="Arial" w:cs="Arial"/>
        </w:rPr>
      </w:pPr>
      <w:r w:rsidRPr="00BF2B45">
        <w:rPr>
          <w:rFonts w:ascii="Arial" w:hAnsi="Arial" w:cs="Arial"/>
        </w:rPr>
        <w:t>The tensioning and sagging shall be done in accordance with the approved stringing charts before the Conductor and Ground-wire is finally attached to the towers through the insulator strings for the Conductor and Ground-wire clamps for the Ground-wire Dynamometers shall be used for measuring tension in the Conductor and Ground-wire.</w:t>
      </w:r>
    </w:p>
    <w:p w14:paraId="6F6811DF" w14:textId="77777777" w:rsidR="001945D5" w:rsidRPr="00BF2B45" w:rsidRDefault="001945D5" w:rsidP="001945D5">
      <w:pPr>
        <w:jc w:val="both"/>
        <w:rPr>
          <w:rFonts w:ascii="Arial" w:hAnsi="Arial" w:cs="Arial"/>
        </w:rPr>
      </w:pPr>
      <w:r w:rsidRPr="00BF2B45">
        <w:rPr>
          <w:rFonts w:ascii="Arial" w:hAnsi="Arial" w:cs="Arial"/>
          <w:b/>
          <w:bCs/>
        </w:rPr>
        <w:t>41.10 CLIPPING IN:</w:t>
      </w:r>
    </w:p>
    <w:p w14:paraId="06829C0A" w14:textId="77777777" w:rsidR="001945D5" w:rsidRPr="00BF2B45" w:rsidRDefault="001945D5" w:rsidP="001945D5">
      <w:pPr>
        <w:jc w:val="both"/>
        <w:rPr>
          <w:rFonts w:ascii="Arial" w:hAnsi="Arial" w:cs="Arial"/>
        </w:rPr>
      </w:pPr>
      <w:r w:rsidRPr="00BF2B45">
        <w:rPr>
          <w:rFonts w:ascii="Arial" w:hAnsi="Arial" w:cs="Arial"/>
        </w:rPr>
        <w:t>41.10.1 Clipping of the Conductors in position shall be done in accordance with the method approved by our Engineer. At suspension location free center type suspension clamp with Armour rod set or AGS type suspension clamp shall be used.</w:t>
      </w:r>
    </w:p>
    <w:p w14:paraId="5BA8E135" w14:textId="77777777" w:rsidR="001945D5" w:rsidRPr="00BF2B45" w:rsidRDefault="001945D5" w:rsidP="001945D5">
      <w:pPr>
        <w:jc w:val="both"/>
        <w:rPr>
          <w:rFonts w:ascii="Arial" w:hAnsi="Arial" w:cs="Arial"/>
        </w:rPr>
      </w:pPr>
      <w:r w:rsidRPr="00BF2B45">
        <w:rPr>
          <w:rFonts w:ascii="Arial" w:hAnsi="Arial" w:cs="Arial"/>
        </w:rPr>
        <w:t>41.10.2 The jumpers at the section and angle towers shall be formed to parabolic shape to ensure maximum clearance requirements. Pilot suspension insulator string shall be used, if necessary, to restrict the jumper swings to the design values. Jumper connections of transposition towers shall be so made that adequate clearances are available from tower body as well as phase conductors.</w:t>
      </w:r>
    </w:p>
    <w:p w14:paraId="78D48338" w14:textId="77777777" w:rsidR="001945D5" w:rsidRPr="00BF2B45" w:rsidRDefault="001945D5" w:rsidP="001945D5">
      <w:pPr>
        <w:jc w:val="both"/>
        <w:rPr>
          <w:rFonts w:ascii="Arial" w:hAnsi="Arial" w:cs="Arial"/>
        </w:rPr>
      </w:pPr>
      <w:r w:rsidRPr="00BF2B45">
        <w:rPr>
          <w:rFonts w:ascii="Arial" w:hAnsi="Arial" w:cs="Arial"/>
        </w:rPr>
        <w:t>41.10.3 Fasteners in all fittings and accessories shall be secured in position. The security clip shall be properly opened and sprung into position.</w:t>
      </w:r>
    </w:p>
    <w:p w14:paraId="0BBAFACD" w14:textId="77777777" w:rsidR="001945D5" w:rsidRPr="00BF2B45" w:rsidRDefault="001945D5" w:rsidP="001945D5">
      <w:pPr>
        <w:jc w:val="both"/>
        <w:rPr>
          <w:rFonts w:ascii="Arial" w:hAnsi="Arial" w:cs="Arial"/>
        </w:rPr>
      </w:pPr>
      <w:r w:rsidRPr="00BF2B45">
        <w:rPr>
          <w:rFonts w:ascii="Arial" w:hAnsi="Arial" w:cs="Arial"/>
          <w:b/>
          <w:bCs/>
        </w:rPr>
        <w:t>41.11 FIXING OF CONDUCTORS AND EARTHWIRE ACCESSORIES:</w:t>
      </w:r>
    </w:p>
    <w:p w14:paraId="1F343CE7" w14:textId="77777777" w:rsidR="001945D5" w:rsidRPr="00BF2B45" w:rsidRDefault="001945D5" w:rsidP="001945D5">
      <w:pPr>
        <w:jc w:val="both"/>
        <w:rPr>
          <w:rFonts w:ascii="Arial" w:hAnsi="Arial" w:cs="Arial"/>
        </w:rPr>
      </w:pPr>
      <w:r w:rsidRPr="00BF2B45">
        <w:rPr>
          <w:rFonts w:ascii="Arial" w:hAnsi="Arial" w:cs="Arial"/>
        </w:rPr>
        <w:t>Spacers, spacer dampers, Vibration dampers (4-R type) and other Conductor and Ground-wire Accessories supplied by the purchaser shall be installed by the Contractor as per the design/drawing requirement and as per instructions of the Engineer. Spacers shall be fitted within 24 hours of the Conductor clamping. While installing the Conductor and Ground-wire Accessories, proper care shall be taken to ensure that the surfaces are clean and smooth and no damage shall occur to any part of the Accessories.</w:t>
      </w:r>
    </w:p>
    <w:p w14:paraId="321126C3" w14:textId="77777777" w:rsidR="001945D5" w:rsidRPr="00BF2B45" w:rsidRDefault="001945D5" w:rsidP="001945D5">
      <w:pPr>
        <w:jc w:val="both"/>
        <w:rPr>
          <w:rFonts w:ascii="Arial" w:hAnsi="Arial" w:cs="Arial"/>
        </w:rPr>
      </w:pPr>
      <w:r w:rsidRPr="00BF2B45">
        <w:rPr>
          <w:rFonts w:ascii="Arial" w:hAnsi="Arial" w:cs="Arial"/>
          <w:b/>
          <w:bCs/>
        </w:rPr>
        <w:t>41.12 REPLACEMENT:</w:t>
      </w:r>
    </w:p>
    <w:p w14:paraId="5708CD32" w14:textId="77777777" w:rsidR="001945D5" w:rsidRPr="00BF2B45" w:rsidRDefault="001945D5" w:rsidP="001945D5">
      <w:pPr>
        <w:jc w:val="both"/>
        <w:rPr>
          <w:rFonts w:ascii="Arial" w:hAnsi="Arial" w:cs="Arial"/>
        </w:rPr>
      </w:pPr>
      <w:r w:rsidRPr="00BF2B45">
        <w:rPr>
          <w:rFonts w:ascii="Arial" w:hAnsi="Arial" w:cs="Arial"/>
        </w:rPr>
        <w:t>If any replacements are to be affected after stringing and tensioning or during maintenance, members and bracing shall not be removed without reducing the tension on the tower with proper guying or releasing the Conductor. If the replacement of cross arms becomes necessary after stringing, the Conductor shall be suitably tied to the tower at tension points or transferred to suitable roller pulleys at suspension points.</w:t>
      </w:r>
    </w:p>
    <w:p w14:paraId="07B4E683" w14:textId="77777777" w:rsidR="001945D5" w:rsidRPr="00BF2B45" w:rsidRDefault="001945D5" w:rsidP="001945D5">
      <w:pPr>
        <w:jc w:val="both"/>
        <w:rPr>
          <w:rFonts w:ascii="Arial" w:hAnsi="Arial" w:cs="Arial"/>
        </w:rPr>
      </w:pPr>
      <w:r w:rsidRPr="00BF2B45">
        <w:rPr>
          <w:rFonts w:ascii="Arial" w:hAnsi="Arial" w:cs="Arial"/>
          <w:b/>
          <w:bCs/>
        </w:rPr>
        <w:t>41.13 FINAL CHECKING TESTING AND COMMISSIONING:</w:t>
      </w:r>
    </w:p>
    <w:p w14:paraId="41FBDFEB" w14:textId="77777777" w:rsidR="001945D5" w:rsidRPr="00BF2B45" w:rsidRDefault="001945D5" w:rsidP="001945D5">
      <w:pPr>
        <w:jc w:val="both"/>
        <w:rPr>
          <w:rFonts w:ascii="Arial" w:hAnsi="Arial" w:cs="Arial"/>
        </w:rPr>
      </w:pPr>
      <w:r w:rsidRPr="00BF2B45">
        <w:rPr>
          <w:rFonts w:ascii="Arial" w:hAnsi="Arial" w:cs="Arial"/>
        </w:rPr>
        <w:lastRenderedPageBreak/>
        <w:t>After completion of the works, final checking of the line shall be done by the Contractor to ensure that all the foundation works, tower erection, and stringing have been done strictly in accordance with the specification and as approved by the purchaser. All the works shall be thoroughly inspected keeping in view the following main points:</w:t>
      </w:r>
    </w:p>
    <w:p w14:paraId="76CA1A47" w14:textId="77777777" w:rsidR="001945D5" w:rsidRPr="00BF2B45" w:rsidRDefault="001945D5" w:rsidP="001945D5">
      <w:pPr>
        <w:jc w:val="both"/>
        <w:rPr>
          <w:rFonts w:ascii="Arial" w:hAnsi="Arial" w:cs="Arial"/>
        </w:rPr>
      </w:pPr>
      <w:r w:rsidRPr="00BF2B45">
        <w:rPr>
          <w:rFonts w:ascii="Arial" w:hAnsi="Arial" w:cs="Arial"/>
        </w:rPr>
        <w:t>(a) Sufficient back-filled earth is lying over each foundation pit and it is adequately compacted.</w:t>
      </w:r>
    </w:p>
    <w:p w14:paraId="425F02D0" w14:textId="77777777" w:rsidR="001945D5" w:rsidRPr="00BF2B45" w:rsidRDefault="001945D5" w:rsidP="001945D5">
      <w:pPr>
        <w:jc w:val="both"/>
        <w:rPr>
          <w:rFonts w:ascii="Arial" w:hAnsi="Arial" w:cs="Arial"/>
        </w:rPr>
      </w:pPr>
      <w:r w:rsidRPr="00BF2B45">
        <w:rPr>
          <w:rFonts w:ascii="Arial" w:hAnsi="Arial" w:cs="Arial"/>
        </w:rPr>
        <w:t>(b) Concrete chimneys and their copings are in good finely shaped conditions.</w:t>
      </w:r>
    </w:p>
    <w:p w14:paraId="51FBCA7D" w14:textId="77777777" w:rsidR="001945D5" w:rsidRPr="00BF2B45" w:rsidRDefault="001945D5" w:rsidP="001945D5">
      <w:pPr>
        <w:jc w:val="both"/>
        <w:rPr>
          <w:rFonts w:ascii="Arial" w:hAnsi="Arial" w:cs="Arial"/>
        </w:rPr>
      </w:pPr>
      <w:r w:rsidRPr="00BF2B45">
        <w:rPr>
          <w:rFonts w:ascii="Arial" w:hAnsi="Arial" w:cs="Arial"/>
        </w:rPr>
        <w:t>(c)  All the tower members are correctly used, strictly according to approved drawing and are free from defects or damages, whatsoever.</w:t>
      </w:r>
    </w:p>
    <w:p w14:paraId="439410F3" w14:textId="77777777" w:rsidR="001945D5" w:rsidRPr="00BF2B45" w:rsidRDefault="001945D5" w:rsidP="001945D5">
      <w:pPr>
        <w:jc w:val="both"/>
        <w:rPr>
          <w:rFonts w:ascii="Arial" w:hAnsi="Arial" w:cs="Arial"/>
        </w:rPr>
      </w:pPr>
      <w:r w:rsidRPr="00BF2B45">
        <w:rPr>
          <w:rFonts w:ascii="Arial" w:hAnsi="Arial" w:cs="Arial"/>
        </w:rPr>
        <w:t>(d) All bolts are properly tightened and punched/tack welded as per this specification.</w:t>
      </w:r>
    </w:p>
    <w:p w14:paraId="225B1791" w14:textId="77777777" w:rsidR="001945D5" w:rsidRPr="00BF2B45" w:rsidRDefault="001945D5" w:rsidP="001945D5">
      <w:pPr>
        <w:jc w:val="both"/>
        <w:rPr>
          <w:rFonts w:ascii="Arial" w:hAnsi="Arial" w:cs="Arial"/>
        </w:rPr>
      </w:pPr>
      <w:r w:rsidRPr="00BF2B45">
        <w:rPr>
          <w:rFonts w:ascii="Arial" w:hAnsi="Arial" w:cs="Arial"/>
        </w:rPr>
        <w:t>(e) The stringing of the Conductors and Ground-wire has been done as per the approved sag and tension charts and desired clearances are clearly available.</w:t>
      </w:r>
    </w:p>
    <w:p w14:paraId="1BA3CEA0" w14:textId="77777777" w:rsidR="001945D5" w:rsidRPr="00BF2B45" w:rsidRDefault="001945D5" w:rsidP="001945D5">
      <w:pPr>
        <w:jc w:val="both"/>
        <w:rPr>
          <w:rFonts w:ascii="Arial" w:hAnsi="Arial" w:cs="Arial"/>
        </w:rPr>
      </w:pPr>
      <w:r w:rsidRPr="00BF2B45">
        <w:rPr>
          <w:rFonts w:ascii="Arial" w:hAnsi="Arial" w:cs="Arial"/>
        </w:rPr>
        <w:t>(f) All Conductor and Ground-wire Accessories are properly installed.</w:t>
      </w:r>
    </w:p>
    <w:p w14:paraId="763A8565" w14:textId="77777777" w:rsidR="001945D5" w:rsidRPr="00BF2B45" w:rsidRDefault="001945D5" w:rsidP="001945D5">
      <w:pPr>
        <w:jc w:val="both"/>
        <w:rPr>
          <w:rFonts w:ascii="Arial" w:hAnsi="Arial" w:cs="Arial"/>
        </w:rPr>
      </w:pPr>
      <w:r w:rsidRPr="00BF2B45">
        <w:rPr>
          <w:rFonts w:ascii="Arial" w:hAnsi="Arial" w:cs="Arial"/>
        </w:rPr>
        <w:t>(g) All other requirements to complete the work like fixing of Danger Plate, Phase Plate, Number Plate, Anti-climbing devices, Aviation Signal (wherever required) etc. are properly installed and the painting has been done wherever required as per Aviation Rules.</w:t>
      </w:r>
    </w:p>
    <w:p w14:paraId="3E1C7984" w14:textId="77777777" w:rsidR="001945D5" w:rsidRPr="00BF2B45" w:rsidRDefault="001945D5" w:rsidP="001945D5">
      <w:pPr>
        <w:jc w:val="both"/>
        <w:rPr>
          <w:rFonts w:ascii="Arial" w:hAnsi="Arial" w:cs="Arial"/>
        </w:rPr>
      </w:pPr>
      <w:r w:rsidRPr="00BF2B45">
        <w:rPr>
          <w:rFonts w:ascii="Arial" w:hAnsi="Arial" w:cs="Arial"/>
        </w:rPr>
        <w:t>(h) It should be ensured that revetment is provided, wherever required.</w:t>
      </w:r>
    </w:p>
    <w:p w14:paraId="656E8050" w14:textId="77777777" w:rsidR="001945D5" w:rsidRPr="00BF2B45" w:rsidRDefault="001945D5" w:rsidP="001945D5">
      <w:pPr>
        <w:jc w:val="both"/>
        <w:rPr>
          <w:rFonts w:ascii="Arial" w:hAnsi="Arial" w:cs="Arial"/>
        </w:rPr>
      </w:pPr>
      <w:r w:rsidRPr="00BF2B45">
        <w:rPr>
          <w:rFonts w:ascii="Arial" w:hAnsi="Arial" w:cs="Arial"/>
        </w:rPr>
        <w:t>(i) The line insulation is tested by the Contractor by providing his own equipment labour etc. to the satisfaction of the purchaser to ascertain the insulation condition of the line.</w:t>
      </w:r>
    </w:p>
    <w:p w14:paraId="5B3D6237" w14:textId="77777777" w:rsidR="001945D5" w:rsidRPr="00BF2B45" w:rsidRDefault="001945D5" w:rsidP="001945D5">
      <w:pPr>
        <w:jc w:val="both"/>
        <w:rPr>
          <w:rFonts w:ascii="Arial" w:hAnsi="Arial" w:cs="Arial"/>
        </w:rPr>
      </w:pPr>
      <w:r w:rsidRPr="00BF2B45">
        <w:rPr>
          <w:rFonts w:ascii="Arial" w:hAnsi="Arial" w:cs="Arial"/>
        </w:rPr>
        <w:t>(j) Conductor continuity test is carried out to verify that each Conductor of the overhead line is properly connected electrically also.</w:t>
      </w:r>
    </w:p>
    <w:p w14:paraId="5CEDBA0F" w14:textId="77777777" w:rsidR="001945D5" w:rsidRPr="00BF2B45" w:rsidRDefault="001945D5" w:rsidP="001945D5">
      <w:pPr>
        <w:jc w:val="both"/>
        <w:rPr>
          <w:rFonts w:ascii="Arial" w:hAnsi="Arial" w:cs="Arial"/>
        </w:rPr>
      </w:pPr>
      <w:r w:rsidRPr="00BF2B45">
        <w:rPr>
          <w:rFonts w:ascii="Arial" w:hAnsi="Arial" w:cs="Arial"/>
        </w:rPr>
        <w:t>The line may be charged at a low value of Power Frequency Voltage for the purpose of testing.</w:t>
      </w:r>
    </w:p>
    <w:p w14:paraId="2707C8BD" w14:textId="77777777" w:rsidR="001945D5" w:rsidRPr="00BF2B45" w:rsidRDefault="001945D5" w:rsidP="001945D5">
      <w:pPr>
        <w:spacing w:after="200" w:line="276" w:lineRule="auto"/>
        <w:rPr>
          <w:rFonts w:ascii="Arial" w:hAnsi="Arial" w:cs="Arial"/>
        </w:rPr>
      </w:pPr>
    </w:p>
    <w:p w14:paraId="70ACB4BA" w14:textId="77777777" w:rsidR="001945D5" w:rsidRPr="00BF2B45" w:rsidRDefault="001945D5" w:rsidP="001945D5">
      <w:pPr>
        <w:spacing w:after="200" w:line="276" w:lineRule="auto"/>
        <w:rPr>
          <w:rFonts w:ascii="Arial" w:hAnsi="Arial" w:cs="Arial"/>
        </w:rPr>
      </w:pPr>
    </w:p>
    <w:p w14:paraId="2C9E3B02" w14:textId="77777777" w:rsidR="001945D5" w:rsidRPr="00BF2B45" w:rsidRDefault="001945D5" w:rsidP="001945D5">
      <w:pPr>
        <w:spacing w:after="200" w:line="276" w:lineRule="auto"/>
        <w:rPr>
          <w:rFonts w:ascii="Arial" w:hAnsi="Arial" w:cs="Arial"/>
        </w:rPr>
      </w:pPr>
    </w:p>
    <w:p w14:paraId="4D4A83E2" w14:textId="77777777" w:rsidR="001945D5" w:rsidRPr="00BF2B45" w:rsidRDefault="001945D5" w:rsidP="001945D5">
      <w:pPr>
        <w:spacing w:after="200" w:line="276" w:lineRule="auto"/>
        <w:rPr>
          <w:rFonts w:ascii="Arial" w:hAnsi="Arial" w:cs="Arial"/>
        </w:rPr>
      </w:pPr>
    </w:p>
    <w:p w14:paraId="3EB24BDE" w14:textId="77777777" w:rsidR="001945D5" w:rsidRPr="00BF2B45" w:rsidRDefault="001945D5" w:rsidP="001945D5">
      <w:pPr>
        <w:spacing w:after="200" w:line="276" w:lineRule="auto"/>
        <w:rPr>
          <w:rFonts w:ascii="Arial" w:hAnsi="Arial" w:cs="Arial"/>
        </w:rPr>
      </w:pPr>
    </w:p>
    <w:p w14:paraId="59156A86" w14:textId="77777777" w:rsidR="001945D5" w:rsidRPr="00BF2B45" w:rsidRDefault="001945D5" w:rsidP="001945D5">
      <w:pPr>
        <w:spacing w:after="200" w:line="276" w:lineRule="auto"/>
        <w:rPr>
          <w:rFonts w:ascii="Arial" w:hAnsi="Arial" w:cs="Arial"/>
        </w:rPr>
      </w:pPr>
    </w:p>
    <w:p w14:paraId="74D8415A" w14:textId="77777777" w:rsidR="00000000" w:rsidRDefault="00000000"/>
    <w:sectPr w:rsidR="00223968" w:rsidSect="001945D5">
      <w:pgSz w:w="11906" w:h="16838"/>
      <w:pgMar w:top="1440" w:right="1440" w:bottom="1440" w:left="1440" w:header="708" w:footer="708" w:gutter="0"/>
      <w:pgBorders w:offsetFrom="page">
        <w:top w:val="double" w:sz="4" w:space="24" w:color="FF0000"/>
        <w:left w:val="double" w:sz="4" w:space="24" w:color="FF0000"/>
        <w:bottom w:val="double" w:sz="4" w:space="24" w:color="FF0000"/>
        <w:right w:val="double" w:sz="4" w:space="24" w:color="FF0000"/>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F45B13"/>
    <w:multiLevelType w:val="hybridMultilevel"/>
    <w:tmpl w:val="3E048E0A"/>
    <w:lvl w:ilvl="0" w:tplc="A45A817C">
      <w:start w:val="1"/>
      <w:numFmt w:val="lowerLetter"/>
      <w:lvlText w:val="(%1)"/>
      <w:lvlJc w:val="left"/>
      <w:pPr>
        <w:ind w:left="720" w:hanging="360"/>
      </w:pPr>
      <w:rPr>
        <w:rFonts w:hint="default"/>
      </w:rPr>
    </w:lvl>
    <w:lvl w:ilvl="1" w:tplc="A448DD42">
      <w:start w:val="15"/>
      <w:numFmt w:val="decimal"/>
      <w:lvlText w:val="%2."/>
      <w:lvlJc w:val="left"/>
      <w:pPr>
        <w:ind w:left="1440" w:hanging="360"/>
      </w:pPr>
      <w:rPr>
        <w:rFonts w:hint="default"/>
      </w:rPr>
    </w:lvl>
    <w:lvl w:ilvl="2" w:tplc="0E2890FA">
      <w:start w:val="1"/>
      <w:numFmt w:val="lowerRoman"/>
      <w:lvlText w:val="%3)"/>
      <w:lvlJc w:val="right"/>
      <w:pPr>
        <w:ind w:left="2160" w:hanging="180"/>
      </w:pPr>
      <w:rPr>
        <w:rFonts w:ascii="Times New Roman" w:eastAsia="Calibri" w:hAnsi="Times New Roman" w:cs="Times New Roman"/>
      </w:rPr>
    </w:lvl>
    <w:lvl w:ilvl="3" w:tplc="975414C4">
      <w:start w:val="1"/>
      <w:numFmt w:val="upperRoman"/>
      <w:lvlText w:val="%4."/>
      <w:lvlJc w:val="left"/>
      <w:pPr>
        <w:ind w:left="3240" w:hanging="720"/>
      </w:pPr>
      <w:rPr>
        <w:rFonts w:hint="default"/>
      </w:rPr>
    </w:lvl>
    <w:lvl w:ilvl="4" w:tplc="953A72A8">
      <w:start w:val="2"/>
      <w:numFmt w:val="decimal"/>
      <w:lvlText w:val="%5"/>
      <w:lvlJc w:val="left"/>
      <w:pPr>
        <w:ind w:left="3600" w:hanging="360"/>
      </w:pPr>
      <w:rPr>
        <w:rFonts w:hint="default"/>
      </w:rPr>
    </w:lvl>
    <w:lvl w:ilvl="5" w:tplc="7D5CB918">
      <w:start w:val="3"/>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B672CB"/>
    <w:multiLevelType w:val="multilevel"/>
    <w:tmpl w:val="2BBC4448"/>
    <w:lvl w:ilvl="0">
      <w:start w:val="1"/>
      <w:numFmt w:val="lowerRoman"/>
      <w:lvlText w:val="(%1)"/>
      <w:lvlJc w:val="left"/>
      <w:pPr>
        <w:tabs>
          <w:tab w:val="num" w:pos="1440"/>
        </w:tabs>
        <w:ind w:left="1440" w:hanging="72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num w:numId="1" w16cid:durableId="1238707798">
    <w:abstractNumId w:val="0"/>
  </w:num>
  <w:num w:numId="2" w16cid:durableId="20864863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5B6"/>
    <w:rsid w:val="001945D5"/>
    <w:rsid w:val="00257972"/>
    <w:rsid w:val="004F45B6"/>
    <w:rsid w:val="00626A68"/>
    <w:rsid w:val="00A56B56"/>
    <w:rsid w:val="00F236F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B31498-C827-45A1-BEA9-ABCFE75AF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45D5"/>
    <w:rPr>
      <w:rFonts w:ascii="Calibri" w:eastAsia="Calibri" w:hAnsi="Calibri"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Graphic,List Paragraph1,Table of contents numbered,Bullet Points,Liste Paragraf,List Bullet-OpsManual,List Paragraph (bulleted list),Bullet 1 List,List bullets 2,List Paragraph Char Char"/>
    <w:basedOn w:val="Normal"/>
    <w:link w:val="ListParagraphChar"/>
    <w:qFormat/>
    <w:rsid w:val="001945D5"/>
    <w:pPr>
      <w:ind w:left="720"/>
      <w:contextualSpacing/>
    </w:pPr>
    <w:rPr>
      <w:sz w:val="20"/>
      <w:szCs w:val="20"/>
      <w:lang w:val="x-none" w:eastAsia="x-none"/>
    </w:rPr>
  </w:style>
  <w:style w:type="character" w:customStyle="1" w:styleId="ListParagraphChar">
    <w:name w:val="List Paragraph Char"/>
    <w:aliases w:val="Citation List Char,본문(내용) Char,List Paragraph (numbered (a)) Char,Graphic Char,List Paragraph1 Char,Table of contents numbered Char,Bullet Points Char,Liste Paragraf Char,List Bullet-OpsManual Char,List Paragraph (bulleted list) Char"/>
    <w:link w:val="ListParagraph"/>
    <w:qFormat/>
    <w:rsid w:val="001945D5"/>
    <w:rPr>
      <w:rFonts w:ascii="Calibri" w:eastAsia="Calibri" w:hAnsi="Calibri" w:cs="Times New Roman"/>
      <w:kern w:val="0"/>
      <w:sz w:val="20"/>
      <w:szCs w:val="20"/>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2654</Words>
  <Characters>15129</Characters>
  <Application>Microsoft Office Word</Application>
  <DocSecurity>0</DocSecurity>
  <Lines>126</Lines>
  <Paragraphs>35</Paragraphs>
  <ScaleCrop>false</ScaleCrop>
  <Company/>
  <LinksUpToDate>false</LinksUpToDate>
  <CharactersWithSpaces>17748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Navajit Patir</dc:creator>
  <cp:keywords/>
  <dc:description/>
  <cp:lastModifiedBy>Navajit Patir</cp:lastModifiedBy>
  <cp:revision>2</cp:revision>
  <dcterms:created xsi:type="dcterms:W3CDTF">2024-07-15T03:26:00Z</dcterms:created>
  <dcterms:modified xsi:type="dcterms:W3CDTF">2024-07-15T03:27:00Z</dcterms:modified>
</cp:coreProperties>
</file>